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9E56A" w14:textId="2565170F" w:rsidR="002712D5" w:rsidRPr="00DB61C3" w:rsidRDefault="002712D5" w:rsidP="007174EE">
      <w:pPr>
        <w:tabs>
          <w:tab w:val="left" w:pos="993"/>
        </w:tabs>
        <w:spacing w:after="0" w:line="240" w:lineRule="auto"/>
        <w:jc w:val="center"/>
        <w:rPr>
          <w:rFonts w:eastAsia="Calibri" w:cstheme="minorHAnsi"/>
          <w:b/>
        </w:rPr>
      </w:pPr>
      <w:r w:rsidRPr="00DB61C3">
        <w:rPr>
          <w:rFonts w:eastAsia="Calibri" w:cstheme="minorHAnsi"/>
          <w:b/>
        </w:rPr>
        <w:t>PASLAUGŲ PIRKIMO–PARDAVIMO SUTARTIS</w:t>
      </w:r>
    </w:p>
    <w:p w14:paraId="764819E4" w14:textId="77777777" w:rsidR="002712D5" w:rsidRPr="00DB61C3" w:rsidRDefault="002712D5" w:rsidP="007174EE">
      <w:pPr>
        <w:keepNext/>
        <w:tabs>
          <w:tab w:val="left" w:pos="993"/>
        </w:tabs>
        <w:spacing w:after="0" w:line="240" w:lineRule="auto"/>
        <w:ind w:right="-82"/>
        <w:jc w:val="center"/>
        <w:outlineLvl w:val="1"/>
        <w:rPr>
          <w:rFonts w:eastAsia="Times New Roman" w:cstheme="minorHAnsi"/>
          <w:b/>
          <w:bCs/>
        </w:rPr>
      </w:pPr>
      <w:r w:rsidRPr="00DB61C3">
        <w:rPr>
          <w:rFonts w:eastAsia="Times New Roman" w:cstheme="minorHAnsi"/>
          <w:b/>
          <w:bCs/>
        </w:rPr>
        <w:t>SPECIALIOSIOS SĄLYGOS</w:t>
      </w:r>
    </w:p>
    <w:p w14:paraId="47164640" w14:textId="77777777" w:rsidR="002712D5" w:rsidRPr="00DB61C3" w:rsidRDefault="002712D5" w:rsidP="007174EE">
      <w:pPr>
        <w:tabs>
          <w:tab w:val="left" w:pos="993"/>
        </w:tabs>
        <w:spacing w:after="0" w:line="240" w:lineRule="auto"/>
        <w:jc w:val="center"/>
        <w:rPr>
          <w:rFonts w:eastAsia="Calibri" w:cstheme="minorHAnsi"/>
        </w:rPr>
      </w:pPr>
    </w:p>
    <w:p w14:paraId="3C91D9FF" w14:textId="1ACA594F" w:rsidR="002712D5" w:rsidRPr="00DB61C3" w:rsidRDefault="002712D5" w:rsidP="007174EE">
      <w:pPr>
        <w:tabs>
          <w:tab w:val="left" w:pos="993"/>
        </w:tabs>
        <w:spacing w:after="0" w:line="240" w:lineRule="auto"/>
        <w:jc w:val="center"/>
        <w:rPr>
          <w:rFonts w:eastAsia="Calibri" w:cstheme="minorHAnsi"/>
        </w:rPr>
      </w:pPr>
      <w:r w:rsidRPr="00DB61C3">
        <w:rPr>
          <w:rFonts w:eastAsia="Calibri" w:cstheme="minorHAnsi"/>
        </w:rPr>
        <w:t>20</w:t>
      </w:r>
      <w:r w:rsidR="003920AA">
        <w:rPr>
          <w:rFonts w:eastAsia="Calibri" w:cstheme="minorHAnsi"/>
        </w:rPr>
        <w:t>25</w:t>
      </w:r>
      <w:r w:rsidRPr="00DB61C3">
        <w:rPr>
          <w:rFonts w:eastAsia="Calibri" w:cstheme="minorHAnsi"/>
        </w:rPr>
        <w:t xml:space="preserve"> m.                                  d.   Nr.</w:t>
      </w:r>
    </w:p>
    <w:p w14:paraId="4264CFD2" w14:textId="77777777" w:rsidR="002712D5" w:rsidRDefault="002712D5" w:rsidP="007174EE">
      <w:pPr>
        <w:tabs>
          <w:tab w:val="left" w:pos="993"/>
        </w:tabs>
        <w:spacing w:after="0" w:line="240" w:lineRule="auto"/>
        <w:jc w:val="center"/>
        <w:rPr>
          <w:rFonts w:eastAsia="Calibri" w:cstheme="minorHAnsi"/>
        </w:rPr>
      </w:pPr>
      <w:r w:rsidRPr="00DB61C3">
        <w:rPr>
          <w:rFonts w:eastAsia="Calibri" w:cstheme="minorHAnsi"/>
        </w:rPr>
        <w:t>Vilnius</w:t>
      </w:r>
    </w:p>
    <w:p w14:paraId="759ACD1C" w14:textId="77777777" w:rsidR="00E656D4" w:rsidRPr="00DB61C3" w:rsidRDefault="00E656D4" w:rsidP="00E656D4">
      <w:pPr>
        <w:spacing w:after="0" w:line="240" w:lineRule="auto"/>
        <w:rPr>
          <w:rFonts w:cstheme="minorHAnsi"/>
        </w:rPr>
      </w:pPr>
      <w:r w:rsidRPr="00DB61C3">
        <w:rPr>
          <w:rFonts w:cstheme="minorHAnsi"/>
        </w:rPr>
        <w:t>Sutarties šalys:</w:t>
      </w:r>
    </w:p>
    <w:p w14:paraId="4EBB921F" w14:textId="77777777" w:rsidR="00E656D4" w:rsidRPr="00DB61C3" w:rsidRDefault="00E656D4" w:rsidP="00E656D4">
      <w:pPr>
        <w:spacing w:after="0" w:line="240" w:lineRule="auto"/>
        <w:jc w:val="center"/>
        <w:rPr>
          <w:rFonts w:cstheme="minorHAnsi"/>
          <w:b/>
          <w:caps/>
        </w:rPr>
      </w:pPr>
      <w:r w:rsidRPr="00DB61C3">
        <w:rPr>
          <w:rFonts w:cstheme="minorHAnsi"/>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656D4" w:rsidRPr="00DB61C3" w14:paraId="42F1D3ED" w14:textId="77777777" w:rsidTr="00FA1F30">
        <w:trPr>
          <w:trHeight w:val="215"/>
        </w:trPr>
        <w:tc>
          <w:tcPr>
            <w:tcW w:w="1566" w:type="pct"/>
            <w:tcBorders>
              <w:top w:val="single" w:sz="4" w:space="0" w:color="auto"/>
              <w:left w:val="single" w:sz="4" w:space="0" w:color="auto"/>
              <w:bottom w:val="single" w:sz="4" w:space="0" w:color="auto"/>
              <w:right w:val="single" w:sz="4" w:space="0" w:color="auto"/>
            </w:tcBorders>
            <w:hideMark/>
          </w:tcPr>
          <w:p w14:paraId="0CE19F48" w14:textId="77777777" w:rsidR="00E656D4" w:rsidRPr="00DB61C3" w:rsidRDefault="00E656D4" w:rsidP="00FA1F30">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6A855D6" w14:textId="77777777" w:rsidR="00E656D4" w:rsidRPr="00DB61C3" w:rsidRDefault="00E656D4" w:rsidP="00FA1F30">
            <w:pPr>
              <w:spacing w:after="0" w:line="240" w:lineRule="auto"/>
              <w:rPr>
                <w:rFonts w:cstheme="minorHAnsi"/>
                <w:b/>
              </w:rPr>
            </w:pPr>
            <w:r w:rsidRPr="00DB61C3">
              <w:rPr>
                <w:rFonts w:cstheme="minorHAnsi"/>
              </w:rPr>
              <w:t>AB Vilniaus šilumos tinklai</w:t>
            </w:r>
          </w:p>
        </w:tc>
      </w:tr>
      <w:tr w:rsidR="00E656D4" w:rsidRPr="00DB61C3" w14:paraId="6AC05661"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525BF520" w14:textId="77777777" w:rsidR="00E656D4" w:rsidRPr="00DB61C3" w:rsidRDefault="00E656D4" w:rsidP="00FA1F30">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CD7B826" w14:textId="77777777" w:rsidR="00E656D4" w:rsidRPr="00DB61C3" w:rsidRDefault="00E656D4" w:rsidP="00FA1F30">
            <w:pPr>
              <w:spacing w:after="0" w:line="240" w:lineRule="auto"/>
              <w:rPr>
                <w:rFonts w:cstheme="minorHAnsi"/>
              </w:rPr>
            </w:pPr>
            <w:r w:rsidRPr="00DB61C3">
              <w:rPr>
                <w:rFonts w:cstheme="minorHAnsi"/>
              </w:rPr>
              <w:t xml:space="preserve">Elektrinės g. 2, 03150 Vilnius </w:t>
            </w:r>
          </w:p>
        </w:tc>
      </w:tr>
      <w:tr w:rsidR="00E656D4" w:rsidRPr="00DB61C3" w14:paraId="4F03A1EF" w14:textId="77777777" w:rsidTr="00FA1F30">
        <w:tc>
          <w:tcPr>
            <w:tcW w:w="1566" w:type="pct"/>
            <w:tcBorders>
              <w:top w:val="single" w:sz="4" w:space="0" w:color="auto"/>
              <w:left w:val="single" w:sz="4" w:space="0" w:color="auto"/>
              <w:bottom w:val="single" w:sz="4" w:space="0" w:color="auto"/>
              <w:right w:val="single" w:sz="4" w:space="0" w:color="auto"/>
            </w:tcBorders>
          </w:tcPr>
          <w:p w14:paraId="6FBEB980" w14:textId="77777777" w:rsidR="00E656D4" w:rsidRPr="00DB61C3" w:rsidRDefault="00E656D4" w:rsidP="00FA1F30">
            <w:pPr>
              <w:spacing w:after="0" w:line="240" w:lineRule="auto"/>
              <w:jc w:val="both"/>
              <w:rPr>
                <w:rFonts w:cstheme="minorHAnsi"/>
                <w:b/>
              </w:rPr>
            </w:pPr>
            <w:r w:rsidRPr="00DB61C3">
              <w:rPr>
                <w:rFonts w:cstheme="minorHAnsi"/>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02DF63C8" w14:textId="77777777" w:rsidR="00E656D4" w:rsidRPr="00DB61C3" w:rsidRDefault="00E656D4" w:rsidP="00FA1F30">
            <w:pPr>
              <w:spacing w:after="0" w:line="240" w:lineRule="auto"/>
              <w:rPr>
                <w:rFonts w:cstheme="minorHAnsi"/>
              </w:rPr>
            </w:pPr>
            <w:r w:rsidRPr="00DB61C3">
              <w:rPr>
                <w:rFonts w:cstheme="minorHAnsi"/>
              </w:rPr>
              <w:t>Spaudos g. 6-1, 05132 Vilnius</w:t>
            </w:r>
          </w:p>
        </w:tc>
      </w:tr>
      <w:tr w:rsidR="00E656D4" w:rsidRPr="00DB61C3" w14:paraId="14657052"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59682318" w14:textId="77777777" w:rsidR="00E656D4" w:rsidRPr="00DB61C3" w:rsidRDefault="00E656D4" w:rsidP="00FA1F30">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0B173553" w14:textId="77777777" w:rsidR="00E656D4" w:rsidRPr="00DB61C3" w:rsidRDefault="00E656D4" w:rsidP="00FA1F30">
            <w:pPr>
              <w:spacing w:after="0" w:line="240" w:lineRule="auto"/>
              <w:rPr>
                <w:rFonts w:cstheme="minorHAnsi"/>
              </w:rPr>
            </w:pPr>
            <w:r w:rsidRPr="00DB61C3">
              <w:rPr>
                <w:rFonts w:cstheme="minorHAnsi"/>
              </w:rPr>
              <w:t>124135580</w:t>
            </w:r>
          </w:p>
        </w:tc>
      </w:tr>
      <w:tr w:rsidR="00E656D4" w:rsidRPr="00DB61C3" w14:paraId="71F9DA60" w14:textId="77777777" w:rsidTr="00FA1F30">
        <w:tc>
          <w:tcPr>
            <w:tcW w:w="1566" w:type="pct"/>
            <w:tcBorders>
              <w:top w:val="single" w:sz="4" w:space="0" w:color="auto"/>
              <w:left w:val="single" w:sz="4" w:space="0" w:color="auto"/>
              <w:bottom w:val="single" w:sz="4" w:space="0" w:color="auto"/>
              <w:right w:val="single" w:sz="4" w:space="0" w:color="auto"/>
            </w:tcBorders>
          </w:tcPr>
          <w:p w14:paraId="1292B1FD" w14:textId="77777777" w:rsidR="00E656D4" w:rsidRPr="00DB61C3" w:rsidRDefault="00E656D4" w:rsidP="00FA1F30">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0C2F33B" w14:textId="77777777" w:rsidR="00E656D4" w:rsidRPr="00DB61C3" w:rsidRDefault="00E656D4" w:rsidP="00FA1F30">
            <w:pPr>
              <w:spacing w:after="0" w:line="240" w:lineRule="auto"/>
              <w:rPr>
                <w:rFonts w:cstheme="minorHAnsi"/>
              </w:rPr>
            </w:pPr>
            <w:r w:rsidRPr="00DB61C3">
              <w:rPr>
                <w:rFonts w:cstheme="minorHAnsi"/>
              </w:rPr>
              <w:t>LT241355811</w:t>
            </w:r>
          </w:p>
        </w:tc>
      </w:tr>
      <w:tr w:rsidR="00E656D4" w:rsidRPr="00DB61C3" w14:paraId="1FC9A3F0" w14:textId="77777777" w:rsidTr="00FA1F30">
        <w:tc>
          <w:tcPr>
            <w:tcW w:w="1566" w:type="pct"/>
            <w:tcBorders>
              <w:top w:val="single" w:sz="4" w:space="0" w:color="auto"/>
              <w:left w:val="single" w:sz="4" w:space="0" w:color="auto"/>
              <w:bottom w:val="single" w:sz="4" w:space="0" w:color="auto"/>
              <w:right w:val="single" w:sz="4" w:space="0" w:color="auto"/>
            </w:tcBorders>
          </w:tcPr>
          <w:p w14:paraId="193B7AB5" w14:textId="77777777" w:rsidR="00E656D4" w:rsidRPr="00DB61C3" w:rsidRDefault="00E656D4" w:rsidP="00FA1F30">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19DF1F8A" w14:textId="77777777" w:rsidR="00E656D4" w:rsidRPr="00DB61C3" w:rsidRDefault="00E656D4" w:rsidP="00FA1F30">
            <w:pPr>
              <w:spacing w:after="0" w:line="240" w:lineRule="auto"/>
              <w:rPr>
                <w:rFonts w:cstheme="minorHAnsi"/>
              </w:rPr>
            </w:pPr>
            <w:r w:rsidRPr="00DB61C3">
              <w:rPr>
                <w:rFonts w:cstheme="minorHAnsi"/>
              </w:rPr>
              <w:t>LT537044060001219501</w:t>
            </w:r>
          </w:p>
        </w:tc>
      </w:tr>
      <w:tr w:rsidR="00E656D4" w:rsidRPr="00DB61C3" w14:paraId="5C9C80D2"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15A2E783" w14:textId="77777777" w:rsidR="00E656D4" w:rsidRPr="00DB61C3" w:rsidRDefault="00E656D4" w:rsidP="00FA1F30">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25983E58" w14:textId="77777777" w:rsidR="00E656D4" w:rsidRPr="00DB61C3" w:rsidRDefault="00E656D4" w:rsidP="00FA1F30">
            <w:pPr>
              <w:spacing w:after="0" w:line="240" w:lineRule="auto"/>
              <w:rPr>
                <w:rFonts w:cstheme="minorHAnsi"/>
              </w:rPr>
            </w:pPr>
          </w:p>
        </w:tc>
      </w:tr>
      <w:tr w:rsidR="00E656D4" w:rsidRPr="00DB61C3" w14:paraId="1D941A2B"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7B06E3BC" w14:textId="77777777" w:rsidR="00E656D4" w:rsidRPr="00DB61C3" w:rsidRDefault="00E656D4" w:rsidP="00FA1F30">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525B8F45" w14:textId="77777777" w:rsidR="00E656D4" w:rsidRPr="00DB61C3" w:rsidRDefault="00E656D4" w:rsidP="00FA1F30">
            <w:pPr>
              <w:spacing w:after="0" w:line="240" w:lineRule="auto"/>
              <w:rPr>
                <w:rFonts w:cstheme="minorHAnsi"/>
              </w:rPr>
            </w:pPr>
            <w:r w:rsidRPr="00DB61C3">
              <w:rPr>
                <w:rFonts w:cstheme="minorHAnsi"/>
              </w:rPr>
              <w:t>19118</w:t>
            </w:r>
          </w:p>
        </w:tc>
      </w:tr>
      <w:tr w:rsidR="00E656D4" w:rsidRPr="00DB61C3" w14:paraId="719674C5"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55BC9DC4" w14:textId="77777777" w:rsidR="00E656D4" w:rsidRPr="00DB61C3" w:rsidRDefault="00E656D4" w:rsidP="00FA1F30">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FD403F" w14:textId="77777777" w:rsidR="00E656D4" w:rsidRPr="00DB61C3" w:rsidRDefault="00E656D4" w:rsidP="00FA1F30">
            <w:pPr>
              <w:spacing w:after="0" w:line="240" w:lineRule="auto"/>
              <w:rPr>
                <w:rFonts w:cstheme="minorHAnsi"/>
              </w:rPr>
            </w:pPr>
            <w:hyperlink r:id="rId8" w:history="1">
              <w:r w:rsidRPr="00DB61C3">
                <w:rPr>
                  <w:rStyle w:val="Hyperlink"/>
                  <w:rFonts w:cstheme="minorHAnsi"/>
                  <w:color w:val="auto"/>
                </w:rPr>
                <w:t>info@chc.lt</w:t>
              </w:r>
            </w:hyperlink>
          </w:p>
        </w:tc>
      </w:tr>
    </w:tbl>
    <w:p w14:paraId="340A9923" w14:textId="77777777" w:rsidR="00E656D4" w:rsidRPr="00DB61C3" w:rsidRDefault="00E656D4" w:rsidP="00E656D4">
      <w:pPr>
        <w:spacing w:after="0" w:line="240" w:lineRule="auto"/>
        <w:rPr>
          <w:rFonts w:cstheme="minorHAnsi"/>
        </w:rPr>
      </w:pPr>
    </w:p>
    <w:p w14:paraId="15A19907" w14:textId="77777777" w:rsidR="00E656D4" w:rsidRPr="00DB61C3" w:rsidRDefault="00E656D4" w:rsidP="00E656D4">
      <w:pPr>
        <w:spacing w:after="0" w:line="240" w:lineRule="auto"/>
        <w:jc w:val="center"/>
        <w:rPr>
          <w:rFonts w:cstheme="minorHAnsi"/>
          <w:b/>
        </w:rPr>
      </w:pPr>
      <w:r w:rsidRPr="00DB61C3">
        <w:rPr>
          <w:rFonts w:cstheme="minorHAnsi"/>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E656D4" w:rsidRPr="00DB61C3" w14:paraId="3E48B7E4"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737855B1" w14:textId="77777777" w:rsidR="00E656D4" w:rsidRPr="00DB61C3" w:rsidRDefault="00E656D4" w:rsidP="00FA1F30">
            <w:pPr>
              <w:spacing w:after="0" w:line="240" w:lineRule="auto"/>
              <w:jc w:val="both"/>
              <w:rPr>
                <w:rFonts w:cstheme="minorHAnsi"/>
                <w:b/>
              </w:rPr>
            </w:pPr>
            <w:r w:rsidRPr="00DB61C3">
              <w:rPr>
                <w:rFonts w:cstheme="minorHAnsi"/>
                <w:b/>
              </w:rPr>
              <w:t>Pavadinimas</w:t>
            </w:r>
          </w:p>
        </w:tc>
        <w:tc>
          <w:tcPr>
            <w:tcW w:w="3434" w:type="pct"/>
            <w:tcBorders>
              <w:top w:val="single" w:sz="4" w:space="0" w:color="auto"/>
              <w:left w:val="single" w:sz="4" w:space="0" w:color="auto"/>
              <w:bottom w:val="single" w:sz="4" w:space="0" w:color="auto"/>
              <w:right w:val="single" w:sz="4" w:space="0" w:color="auto"/>
            </w:tcBorders>
          </w:tcPr>
          <w:p w14:paraId="6A7C5152" w14:textId="77777777" w:rsidR="00E656D4" w:rsidRPr="00DB61C3" w:rsidRDefault="00E656D4" w:rsidP="00FA1F30">
            <w:pPr>
              <w:spacing w:after="0" w:line="240" w:lineRule="auto"/>
              <w:rPr>
                <w:rFonts w:cstheme="minorHAnsi"/>
              </w:rPr>
            </w:pPr>
          </w:p>
        </w:tc>
      </w:tr>
      <w:tr w:rsidR="00E656D4" w:rsidRPr="00DB61C3" w14:paraId="3F7D00FF"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06C37E66" w14:textId="77777777" w:rsidR="00E656D4" w:rsidRPr="00DB61C3" w:rsidRDefault="00E656D4" w:rsidP="00FA1F30">
            <w:pPr>
              <w:spacing w:after="0" w:line="240" w:lineRule="auto"/>
              <w:jc w:val="both"/>
              <w:rPr>
                <w:rFonts w:cstheme="minorHAnsi"/>
                <w:b/>
              </w:rPr>
            </w:pPr>
            <w:r w:rsidRPr="00DB61C3">
              <w:rPr>
                <w:rFonts w:cstheme="minorHAnsi"/>
                <w:b/>
              </w:rPr>
              <w:t>Buveinės adresas</w:t>
            </w:r>
          </w:p>
        </w:tc>
        <w:tc>
          <w:tcPr>
            <w:tcW w:w="3434" w:type="pct"/>
            <w:tcBorders>
              <w:top w:val="single" w:sz="4" w:space="0" w:color="auto"/>
              <w:left w:val="single" w:sz="4" w:space="0" w:color="auto"/>
              <w:bottom w:val="single" w:sz="4" w:space="0" w:color="auto"/>
              <w:right w:val="single" w:sz="4" w:space="0" w:color="auto"/>
            </w:tcBorders>
          </w:tcPr>
          <w:p w14:paraId="14D4B6FF" w14:textId="77777777" w:rsidR="00E656D4" w:rsidRPr="00DB61C3" w:rsidRDefault="00E656D4" w:rsidP="00FA1F30">
            <w:pPr>
              <w:spacing w:after="0" w:line="240" w:lineRule="auto"/>
              <w:rPr>
                <w:rFonts w:cstheme="minorHAnsi"/>
              </w:rPr>
            </w:pPr>
          </w:p>
        </w:tc>
      </w:tr>
      <w:tr w:rsidR="00E656D4" w:rsidRPr="00DB61C3" w14:paraId="148A48E8" w14:textId="77777777" w:rsidTr="00FA1F30">
        <w:trPr>
          <w:trHeight w:val="214"/>
        </w:trPr>
        <w:tc>
          <w:tcPr>
            <w:tcW w:w="1566" w:type="pct"/>
            <w:tcBorders>
              <w:top w:val="single" w:sz="4" w:space="0" w:color="auto"/>
              <w:left w:val="single" w:sz="4" w:space="0" w:color="auto"/>
              <w:bottom w:val="single" w:sz="4" w:space="0" w:color="auto"/>
              <w:right w:val="single" w:sz="4" w:space="0" w:color="auto"/>
            </w:tcBorders>
            <w:hideMark/>
          </w:tcPr>
          <w:p w14:paraId="399BFE7E" w14:textId="77777777" w:rsidR="00E656D4" w:rsidRPr="00DB61C3" w:rsidRDefault="00E656D4" w:rsidP="00FA1F30">
            <w:pPr>
              <w:spacing w:after="0" w:line="240" w:lineRule="auto"/>
              <w:jc w:val="both"/>
              <w:rPr>
                <w:rFonts w:cstheme="minorHAnsi"/>
              </w:rPr>
            </w:pPr>
            <w:r w:rsidRPr="00DB61C3">
              <w:rPr>
                <w:rFonts w:cstheme="minorHAns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07F0908" w14:textId="77777777" w:rsidR="00E656D4" w:rsidRPr="00DB61C3" w:rsidRDefault="00E656D4" w:rsidP="00FA1F30">
            <w:pPr>
              <w:spacing w:after="0" w:line="240" w:lineRule="auto"/>
              <w:rPr>
                <w:rFonts w:cstheme="minorHAnsi"/>
              </w:rPr>
            </w:pPr>
          </w:p>
        </w:tc>
      </w:tr>
      <w:tr w:rsidR="00E656D4" w:rsidRPr="00DB61C3" w14:paraId="1BFE1468" w14:textId="77777777" w:rsidTr="00FA1F30">
        <w:trPr>
          <w:trHeight w:val="214"/>
        </w:trPr>
        <w:tc>
          <w:tcPr>
            <w:tcW w:w="1566" w:type="pct"/>
            <w:tcBorders>
              <w:top w:val="single" w:sz="4" w:space="0" w:color="auto"/>
              <w:left w:val="single" w:sz="4" w:space="0" w:color="auto"/>
              <w:bottom w:val="single" w:sz="4" w:space="0" w:color="auto"/>
              <w:right w:val="single" w:sz="4" w:space="0" w:color="auto"/>
            </w:tcBorders>
          </w:tcPr>
          <w:p w14:paraId="181BAD52" w14:textId="77777777" w:rsidR="00E656D4" w:rsidRPr="00DB61C3" w:rsidRDefault="00E656D4" w:rsidP="00FA1F30">
            <w:pPr>
              <w:spacing w:after="0" w:line="240" w:lineRule="auto"/>
              <w:jc w:val="both"/>
              <w:rPr>
                <w:rFonts w:cstheme="minorHAnsi"/>
                <w:b/>
              </w:rPr>
            </w:pPr>
            <w:r w:rsidRPr="00DB61C3">
              <w:rPr>
                <w:rFonts w:cstheme="minorHAns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8D4EFBD" w14:textId="77777777" w:rsidR="00E656D4" w:rsidRPr="00DB61C3" w:rsidRDefault="00E656D4" w:rsidP="00FA1F30">
            <w:pPr>
              <w:spacing w:after="0" w:line="240" w:lineRule="auto"/>
              <w:rPr>
                <w:rFonts w:cstheme="minorHAnsi"/>
              </w:rPr>
            </w:pPr>
          </w:p>
        </w:tc>
      </w:tr>
      <w:tr w:rsidR="00E656D4" w:rsidRPr="00DB61C3" w14:paraId="5CF7759A" w14:textId="77777777" w:rsidTr="00FA1F30">
        <w:tc>
          <w:tcPr>
            <w:tcW w:w="1566" w:type="pct"/>
            <w:tcBorders>
              <w:top w:val="single" w:sz="4" w:space="0" w:color="auto"/>
              <w:left w:val="single" w:sz="4" w:space="0" w:color="auto"/>
              <w:bottom w:val="single" w:sz="4" w:space="0" w:color="auto"/>
              <w:right w:val="single" w:sz="4" w:space="0" w:color="auto"/>
            </w:tcBorders>
          </w:tcPr>
          <w:p w14:paraId="7D619F3D" w14:textId="77777777" w:rsidR="00E656D4" w:rsidRPr="00DB61C3" w:rsidRDefault="00E656D4" w:rsidP="00FA1F30">
            <w:pPr>
              <w:spacing w:after="0" w:line="240" w:lineRule="auto"/>
              <w:jc w:val="both"/>
              <w:rPr>
                <w:rFonts w:cstheme="minorHAnsi"/>
                <w:b/>
              </w:rPr>
            </w:pPr>
            <w:r w:rsidRPr="00DB61C3">
              <w:rPr>
                <w:rFonts w:cstheme="minorHAnsi"/>
                <w:b/>
              </w:rPr>
              <w:t>Banko sąskaita</w:t>
            </w:r>
          </w:p>
        </w:tc>
        <w:tc>
          <w:tcPr>
            <w:tcW w:w="3434" w:type="pct"/>
            <w:tcBorders>
              <w:top w:val="single" w:sz="4" w:space="0" w:color="auto"/>
              <w:left w:val="single" w:sz="4" w:space="0" w:color="auto"/>
              <w:bottom w:val="single" w:sz="4" w:space="0" w:color="auto"/>
              <w:right w:val="single" w:sz="4" w:space="0" w:color="auto"/>
            </w:tcBorders>
          </w:tcPr>
          <w:p w14:paraId="2526CF9D" w14:textId="77777777" w:rsidR="00E656D4" w:rsidRPr="00DB61C3" w:rsidRDefault="00E656D4" w:rsidP="00FA1F30">
            <w:pPr>
              <w:spacing w:after="0" w:line="240" w:lineRule="auto"/>
              <w:rPr>
                <w:rFonts w:cstheme="minorHAnsi"/>
              </w:rPr>
            </w:pPr>
          </w:p>
        </w:tc>
      </w:tr>
      <w:tr w:rsidR="00E656D4" w:rsidRPr="00DB61C3" w14:paraId="3FBB8D0F"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1C677E4C" w14:textId="77777777" w:rsidR="00E656D4" w:rsidRPr="00DB61C3" w:rsidRDefault="00E656D4" w:rsidP="00FA1F30">
            <w:pPr>
              <w:spacing w:after="0" w:line="240" w:lineRule="auto"/>
              <w:jc w:val="both"/>
              <w:rPr>
                <w:rFonts w:cstheme="minorHAnsi"/>
                <w:b/>
              </w:rPr>
            </w:pPr>
            <w:r w:rsidRPr="00DB61C3">
              <w:rPr>
                <w:rFonts w:cstheme="minorHAns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4964EBEC" w14:textId="77777777" w:rsidR="00E656D4" w:rsidRPr="00DB61C3" w:rsidRDefault="00E656D4" w:rsidP="00FA1F30">
            <w:pPr>
              <w:spacing w:after="0" w:line="240" w:lineRule="auto"/>
              <w:rPr>
                <w:rFonts w:cstheme="minorHAnsi"/>
              </w:rPr>
            </w:pPr>
          </w:p>
        </w:tc>
      </w:tr>
      <w:tr w:rsidR="00E656D4" w:rsidRPr="00DB61C3" w14:paraId="7EC73AB7" w14:textId="77777777" w:rsidTr="00FA1F30">
        <w:trPr>
          <w:trHeight w:val="77"/>
        </w:trPr>
        <w:tc>
          <w:tcPr>
            <w:tcW w:w="1566" w:type="pct"/>
            <w:tcBorders>
              <w:top w:val="single" w:sz="4" w:space="0" w:color="auto"/>
              <w:left w:val="single" w:sz="4" w:space="0" w:color="auto"/>
              <w:bottom w:val="single" w:sz="4" w:space="0" w:color="auto"/>
              <w:right w:val="single" w:sz="4" w:space="0" w:color="auto"/>
            </w:tcBorders>
            <w:hideMark/>
          </w:tcPr>
          <w:p w14:paraId="191F4780" w14:textId="77777777" w:rsidR="00E656D4" w:rsidRPr="00DB61C3" w:rsidRDefault="00E656D4" w:rsidP="00FA1F30">
            <w:pPr>
              <w:spacing w:after="0" w:line="240" w:lineRule="auto"/>
              <w:jc w:val="both"/>
              <w:rPr>
                <w:rFonts w:cstheme="minorHAnsi"/>
                <w:b/>
              </w:rPr>
            </w:pPr>
            <w:r w:rsidRPr="00DB61C3">
              <w:rPr>
                <w:rFonts w:cstheme="minorHAnsi"/>
                <w:b/>
              </w:rPr>
              <w:t>Telefonas</w:t>
            </w:r>
          </w:p>
        </w:tc>
        <w:tc>
          <w:tcPr>
            <w:tcW w:w="3434" w:type="pct"/>
            <w:tcBorders>
              <w:top w:val="single" w:sz="4" w:space="0" w:color="auto"/>
              <w:left w:val="single" w:sz="4" w:space="0" w:color="auto"/>
              <w:bottom w:val="single" w:sz="4" w:space="0" w:color="auto"/>
              <w:right w:val="single" w:sz="4" w:space="0" w:color="auto"/>
            </w:tcBorders>
          </w:tcPr>
          <w:p w14:paraId="6006C52D" w14:textId="77777777" w:rsidR="00E656D4" w:rsidRPr="00DB61C3" w:rsidRDefault="00E656D4" w:rsidP="00FA1F30">
            <w:pPr>
              <w:spacing w:after="0" w:line="240" w:lineRule="auto"/>
              <w:rPr>
                <w:rFonts w:cstheme="minorHAnsi"/>
              </w:rPr>
            </w:pPr>
          </w:p>
        </w:tc>
      </w:tr>
      <w:tr w:rsidR="00E656D4" w:rsidRPr="00DB61C3" w14:paraId="1E8FD8FD" w14:textId="77777777" w:rsidTr="00FA1F30">
        <w:tc>
          <w:tcPr>
            <w:tcW w:w="1566" w:type="pct"/>
            <w:tcBorders>
              <w:top w:val="single" w:sz="4" w:space="0" w:color="auto"/>
              <w:left w:val="single" w:sz="4" w:space="0" w:color="auto"/>
              <w:bottom w:val="single" w:sz="4" w:space="0" w:color="auto"/>
              <w:right w:val="single" w:sz="4" w:space="0" w:color="auto"/>
            </w:tcBorders>
            <w:hideMark/>
          </w:tcPr>
          <w:p w14:paraId="3C2489D9" w14:textId="77777777" w:rsidR="00E656D4" w:rsidRPr="00DB61C3" w:rsidRDefault="00E656D4" w:rsidP="00FA1F30">
            <w:pPr>
              <w:spacing w:after="0" w:line="240" w:lineRule="auto"/>
              <w:jc w:val="both"/>
              <w:rPr>
                <w:rFonts w:cstheme="minorHAnsi"/>
                <w:b/>
              </w:rPr>
            </w:pPr>
            <w:r w:rsidRPr="00DB61C3">
              <w:rPr>
                <w:rFonts w:cstheme="minorHAnsi"/>
                <w:b/>
              </w:rPr>
              <w:t>El. pašto adresas</w:t>
            </w:r>
          </w:p>
        </w:tc>
        <w:tc>
          <w:tcPr>
            <w:tcW w:w="3434" w:type="pct"/>
            <w:tcBorders>
              <w:top w:val="single" w:sz="4" w:space="0" w:color="auto"/>
              <w:left w:val="single" w:sz="4" w:space="0" w:color="auto"/>
              <w:bottom w:val="single" w:sz="4" w:space="0" w:color="auto"/>
              <w:right w:val="single" w:sz="4" w:space="0" w:color="auto"/>
            </w:tcBorders>
          </w:tcPr>
          <w:p w14:paraId="60C91DFA" w14:textId="77777777" w:rsidR="00E656D4" w:rsidRPr="00DB61C3" w:rsidRDefault="00E656D4" w:rsidP="00FA1F30">
            <w:pPr>
              <w:spacing w:after="0" w:line="240" w:lineRule="auto"/>
              <w:rPr>
                <w:rFonts w:cstheme="minorHAnsi"/>
              </w:rPr>
            </w:pPr>
          </w:p>
        </w:tc>
      </w:tr>
    </w:tbl>
    <w:p w14:paraId="0F841B3C" w14:textId="77777777" w:rsidR="00E656D4" w:rsidRPr="00DB61C3" w:rsidRDefault="00E656D4" w:rsidP="00E656D4">
      <w:pPr>
        <w:spacing w:after="0" w:line="240" w:lineRule="auto"/>
        <w:ind w:firstLine="360"/>
        <w:jc w:val="both"/>
        <w:rPr>
          <w:rFonts w:eastAsia="Times New Roman" w:cstheme="minorHAnsi"/>
        </w:rPr>
      </w:pPr>
    </w:p>
    <w:p w14:paraId="20127564" w14:textId="77777777" w:rsidR="00540279" w:rsidRPr="00DB61C3" w:rsidRDefault="00B26941" w:rsidP="00A25D16">
      <w:pPr>
        <w:numPr>
          <w:ilvl w:val="0"/>
          <w:numId w:val="1"/>
        </w:numPr>
        <w:spacing w:after="0" w:line="240" w:lineRule="auto"/>
        <w:ind w:left="0" w:firstLine="0"/>
        <w:jc w:val="center"/>
        <w:rPr>
          <w:rFonts w:cstheme="minorHAnsi"/>
          <w:b/>
        </w:rPr>
      </w:pPr>
      <w:r w:rsidRPr="00DB61C3">
        <w:rPr>
          <w:rFonts w:cstheme="minorHAnsi"/>
          <w:b/>
        </w:rPr>
        <w:t>SUTARTIES DALYKAS</w:t>
      </w:r>
    </w:p>
    <w:p w14:paraId="66043ABC" w14:textId="5C41BBD0" w:rsidR="005E7038" w:rsidRDefault="00540279" w:rsidP="00991E56">
      <w:pPr>
        <w:pStyle w:val="CommentText"/>
        <w:spacing w:after="0"/>
        <w:ind w:firstLine="360"/>
        <w:jc w:val="both"/>
        <w:rPr>
          <w:rFonts w:cstheme="minorHAnsi"/>
          <w:sz w:val="22"/>
          <w:szCs w:val="22"/>
        </w:rPr>
      </w:pPr>
      <w:r w:rsidRPr="00DB61C3">
        <w:rPr>
          <w:rFonts w:eastAsia="Calibri" w:cstheme="minorHAnsi"/>
          <w:sz w:val="22"/>
          <w:szCs w:val="22"/>
        </w:rPr>
        <w:t>1.1.</w:t>
      </w:r>
      <w:r w:rsidR="00C95551" w:rsidRPr="00DB61C3">
        <w:rPr>
          <w:rFonts w:eastAsia="Calibri" w:cstheme="minorHAnsi"/>
          <w:sz w:val="22"/>
          <w:szCs w:val="22"/>
        </w:rPr>
        <w:t xml:space="preserve"> </w:t>
      </w:r>
      <w:r w:rsidR="00C95551" w:rsidRPr="00DB61C3">
        <w:rPr>
          <w:rFonts w:cstheme="minorHAnsi"/>
          <w:sz w:val="22"/>
          <w:szCs w:val="22"/>
        </w:rPr>
        <w:t>Sutarties dalykas</w:t>
      </w:r>
      <w:r w:rsidRPr="00DB61C3">
        <w:rPr>
          <w:rFonts w:cstheme="minorHAnsi"/>
          <w:sz w:val="22"/>
          <w:szCs w:val="22"/>
        </w:rPr>
        <w:t xml:space="preserve"> </w:t>
      </w:r>
      <w:r w:rsidR="00CB7194" w:rsidRPr="00CB7194">
        <w:rPr>
          <w:rFonts w:eastAsia="Calibri" w:cstheme="minorHAnsi"/>
          <w:sz w:val="22"/>
          <w:szCs w:val="22"/>
        </w:rPr>
        <w:t xml:space="preserve">Biokuro inventorizacijos paslaugų </w:t>
      </w:r>
      <w:r w:rsidR="00CB7194">
        <w:rPr>
          <w:rFonts w:eastAsia="Calibri" w:cstheme="minorHAnsi"/>
          <w:sz w:val="22"/>
          <w:szCs w:val="22"/>
        </w:rPr>
        <w:t>(</w:t>
      </w:r>
      <w:r w:rsidR="00E104AF" w:rsidRPr="00DB61C3">
        <w:rPr>
          <w:rFonts w:cstheme="minorHAnsi"/>
          <w:sz w:val="22"/>
          <w:szCs w:val="22"/>
        </w:rPr>
        <w:t xml:space="preserve">toliau – </w:t>
      </w:r>
      <w:r w:rsidR="00E104AF" w:rsidRPr="00DB61C3">
        <w:rPr>
          <w:rFonts w:cstheme="minorHAnsi"/>
          <w:b/>
          <w:sz w:val="22"/>
          <w:szCs w:val="22"/>
        </w:rPr>
        <w:t>Paslaugos</w:t>
      </w:r>
      <w:r w:rsidR="00E104AF" w:rsidRPr="00DB61C3">
        <w:rPr>
          <w:rFonts w:cstheme="minorHAnsi"/>
          <w:sz w:val="22"/>
          <w:szCs w:val="22"/>
        </w:rPr>
        <w:t>) pirkimas–pardavimas.</w:t>
      </w:r>
      <w:r w:rsidR="00634F8E" w:rsidRPr="00DB61C3">
        <w:rPr>
          <w:rFonts w:cstheme="minorHAnsi"/>
          <w:sz w:val="22"/>
          <w:szCs w:val="22"/>
        </w:rPr>
        <w:t xml:space="preserve"> </w:t>
      </w:r>
      <w:r w:rsidR="008063A3">
        <w:rPr>
          <w:rFonts w:cstheme="minorHAnsi"/>
          <w:sz w:val="22"/>
          <w:szCs w:val="22"/>
        </w:rPr>
        <w:t>Pirkimo objektas skaidomas į 2 (dvi) pirkimo dalis (toliau – P.o.d.):</w:t>
      </w:r>
    </w:p>
    <w:p w14:paraId="565DE8BC" w14:textId="7F4F796C" w:rsidR="005E7038" w:rsidRPr="005E7038" w:rsidRDefault="005E7038" w:rsidP="005E7038">
      <w:pPr>
        <w:pStyle w:val="CommentText"/>
        <w:spacing w:after="0"/>
        <w:ind w:firstLine="360"/>
        <w:jc w:val="both"/>
        <w:rPr>
          <w:rFonts w:eastAsia="Calibri" w:cstheme="minorHAnsi"/>
          <w:sz w:val="22"/>
          <w:szCs w:val="22"/>
        </w:rPr>
      </w:pPr>
      <w:r w:rsidRPr="005E7038">
        <w:rPr>
          <w:rFonts w:eastAsia="Calibri" w:cstheme="minorHAnsi"/>
          <w:sz w:val="22"/>
          <w:szCs w:val="22"/>
        </w:rPr>
        <w:t xml:space="preserve">1 </w:t>
      </w:r>
      <w:r w:rsidR="008063A3">
        <w:rPr>
          <w:rFonts w:cstheme="minorHAnsi"/>
          <w:sz w:val="22"/>
          <w:szCs w:val="22"/>
        </w:rPr>
        <w:t xml:space="preserve">P.o.d. </w:t>
      </w:r>
      <w:r w:rsidRPr="005E7038">
        <w:rPr>
          <w:rFonts w:eastAsia="Calibri" w:cstheme="minorHAnsi"/>
          <w:sz w:val="22"/>
          <w:szCs w:val="22"/>
        </w:rPr>
        <w:t>– Biokuro inventorizacijos paslaugos E-2</w:t>
      </w:r>
      <w:r>
        <w:rPr>
          <w:rFonts w:eastAsia="Calibri" w:cstheme="minorHAnsi"/>
          <w:sz w:val="22"/>
          <w:szCs w:val="22"/>
        </w:rPr>
        <w:t>.</w:t>
      </w:r>
    </w:p>
    <w:p w14:paraId="7F2E4960" w14:textId="566653A1" w:rsidR="00634F8E" w:rsidRDefault="005E7038" w:rsidP="005E7038">
      <w:pPr>
        <w:pStyle w:val="CommentText"/>
        <w:spacing w:after="0"/>
        <w:ind w:firstLine="360"/>
        <w:jc w:val="both"/>
        <w:rPr>
          <w:rFonts w:eastAsia="Calibri" w:cstheme="minorHAnsi"/>
          <w:sz w:val="22"/>
          <w:szCs w:val="22"/>
        </w:rPr>
      </w:pPr>
      <w:r w:rsidRPr="005E7038">
        <w:rPr>
          <w:rFonts w:eastAsia="Calibri" w:cstheme="minorHAnsi"/>
          <w:sz w:val="22"/>
          <w:szCs w:val="22"/>
        </w:rPr>
        <w:t xml:space="preserve">2 </w:t>
      </w:r>
      <w:r w:rsidR="008063A3">
        <w:rPr>
          <w:rFonts w:cstheme="minorHAnsi"/>
          <w:sz w:val="22"/>
          <w:szCs w:val="22"/>
        </w:rPr>
        <w:t xml:space="preserve">P.o.d. </w:t>
      </w:r>
      <w:r w:rsidR="008063A3" w:rsidRPr="005E7038">
        <w:rPr>
          <w:rFonts w:eastAsia="Calibri" w:cstheme="minorHAnsi"/>
          <w:sz w:val="22"/>
          <w:szCs w:val="22"/>
        </w:rPr>
        <w:t xml:space="preserve">– </w:t>
      </w:r>
      <w:r w:rsidR="008063A3">
        <w:rPr>
          <w:rFonts w:eastAsia="Calibri" w:cstheme="minorHAnsi"/>
          <w:sz w:val="22"/>
          <w:szCs w:val="22"/>
        </w:rPr>
        <w:t xml:space="preserve"> </w:t>
      </w:r>
      <w:r w:rsidRPr="005E7038">
        <w:rPr>
          <w:rFonts w:eastAsia="Calibri" w:cstheme="minorHAnsi"/>
          <w:sz w:val="22"/>
          <w:szCs w:val="22"/>
        </w:rPr>
        <w:t>Biokuro inventorizacijos paslaugos RK-</w:t>
      </w:r>
      <w:r>
        <w:rPr>
          <w:rFonts w:eastAsia="Calibri" w:cstheme="minorHAnsi"/>
          <w:sz w:val="22"/>
          <w:szCs w:val="22"/>
        </w:rPr>
        <w:t>2.</w:t>
      </w:r>
    </w:p>
    <w:p w14:paraId="74BFC79B" w14:textId="77777777" w:rsidR="005E7038" w:rsidRPr="005E7038" w:rsidRDefault="005E7038" w:rsidP="005E7038">
      <w:pPr>
        <w:pStyle w:val="CommentText"/>
        <w:spacing w:after="0"/>
        <w:ind w:firstLine="360"/>
        <w:jc w:val="both"/>
        <w:rPr>
          <w:rFonts w:cstheme="minorHAnsi"/>
          <w:bCs/>
          <w:sz w:val="22"/>
          <w:szCs w:val="22"/>
        </w:rPr>
      </w:pPr>
      <w:r w:rsidRPr="005E7038">
        <w:rPr>
          <w:rFonts w:cstheme="minorHAnsi"/>
          <w:bCs/>
          <w:sz w:val="22"/>
          <w:szCs w:val="22"/>
        </w:rPr>
        <w:t>1.2.</w:t>
      </w:r>
      <w:r w:rsidRPr="005E7038">
        <w:rPr>
          <w:rFonts w:cstheme="minorHAnsi"/>
          <w:bCs/>
          <w:sz w:val="22"/>
          <w:szCs w:val="22"/>
        </w:rPr>
        <w:tab/>
        <w:t>Paslaugų teikimo vieta/os: Paslaugos teikiamos uždarose, atvirose iškrovimo vietose ir sandėliavimo aikštelėse, adresais:</w:t>
      </w:r>
    </w:p>
    <w:p w14:paraId="7C5979E5" w14:textId="62062E09" w:rsidR="005E7038" w:rsidRPr="005E7038" w:rsidRDefault="005E7038" w:rsidP="005E7038">
      <w:pPr>
        <w:pStyle w:val="CommentText"/>
        <w:spacing w:after="0"/>
        <w:ind w:firstLine="360"/>
        <w:jc w:val="both"/>
        <w:rPr>
          <w:rFonts w:cstheme="minorHAnsi"/>
          <w:bCs/>
          <w:sz w:val="22"/>
          <w:szCs w:val="22"/>
        </w:rPr>
      </w:pPr>
      <w:r w:rsidRPr="005E7038">
        <w:rPr>
          <w:rFonts w:cstheme="minorHAnsi"/>
          <w:bCs/>
          <w:sz w:val="22"/>
          <w:szCs w:val="22"/>
        </w:rPr>
        <w:t xml:space="preserve">1 </w:t>
      </w:r>
      <w:r w:rsidR="008063A3">
        <w:rPr>
          <w:rFonts w:cstheme="minorHAnsi"/>
          <w:sz w:val="22"/>
          <w:szCs w:val="22"/>
        </w:rPr>
        <w:t xml:space="preserve">P.o.d. </w:t>
      </w:r>
      <w:r w:rsidRPr="005E7038">
        <w:rPr>
          <w:rFonts w:cstheme="minorHAnsi"/>
          <w:bCs/>
          <w:sz w:val="22"/>
          <w:szCs w:val="22"/>
        </w:rPr>
        <w:t xml:space="preserve">-  Termofikacinė elektrinė, Elektrinės g. 2, Vilnius; </w:t>
      </w:r>
    </w:p>
    <w:p w14:paraId="0FA6384F" w14:textId="5EFBAACF" w:rsidR="005E7038" w:rsidRPr="003920AA" w:rsidRDefault="005E7038" w:rsidP="005E7038">
      <w:pPr>
        <w:pStyle w:val="CommentText"/>
        <w:spacing w:after="0"/>
        <w:ind w:firstLine="360"/>
        <w:jc w:val="both"/>
        <w:rPr>
          <w:rFonts w:cstheme="minorHAnsi"/>
          <w:bCs/>
          <w:sz w:val="22"/>
          <w:szCs w:val="22"/>
        </w:rPr>
      </w:pPr>
      <w:r w:rsidRPr="005E7038">
        <w:rPr>
          <w:rFonts w:cstheme="minorHAnsi"/>
          <w:bCs/>
          <w:sz w:val="22"/>
          <w:szCs w:val="22"/>
        </w:rPr>
        <w:t xml:space="preserve">2 </w:t>
      </w:r>
      <w:r w:rsidR="008063A3">
        <w:rPr>
          <w:rFonts w:cstheme="minorHAnsi"/>
          <w:sz w:val="22"/>
          <w:szCs w:val="22"/>
        </w:rPr>
        <w:t xml:space="preserve">P.o.d. </w:t>
      </w:r>
      <w:r w:rsidRPr="005E7038">
        <w:rPr>
          <w:rFonts w:cstheme="minorHAnsi"/>
          <w:bCs/>
          <w:sz w:val="22"/>
          <w:szCs w:val="22"/>
        </w:rPr>
        <w:t xml:space="preserve">- Rajoninė katilinė, Pramonės g. 95, Naujoji Vilnia, </w:t>
      </w:r>
      <w:r w:rsidRPr="003920AA">
        <w:rPr>
          <w:rFonts w:cstheme="minorHAnsi"/>
          <w:bCs/>
          <w:sz w:val="22"/>
          <w:szCs w:val="22"/>
        </w:rPr>
        <w:t xml:space="preserve">Vilnius. </w:t>
      </w:r>
    </w:p>
    <w:p w14:paraId="76CAFAC0" w14:textId="77777777" w:rsidR="005E7038" w:rsidRPr="003920AA" w:rsidRDefault="005E7038" w:rsidP="005E7038">
      <w:pPr>
        <w:pStyle w:val="CommentText"/>
        <w:spacing w:after="0"/>
        <w:ind w:firstLine="360"/>
        <w:jc w:val="both"/>
        <w:rPr>
          <w:rFonts w:cstheme="minorHAnsi"/>
          <w:bCs/>
          <w:sz w:val="22"/>
          <w:szCs w:val="22"/>
        </w:rPr>
      </w:pPr>
      <w:r w:rsidRPr="003920AA">
        <w:rPr>
          <w:rFonts w:cstheme="minorHAnsi"/>
          <w:bCs/>
          <w:sz w:val="22"/>
          <w:szCs w:val="22"/>
        </w:rPr>
        <w:t>Paslaugų metu parengtas matavimo rezultatas  turi būti pateiktas elektroninių paštų adresais:</w:t>
      </w:r>
    </w:p>
    <w:p w14:paraId="64027F99" w14:textId="3960FDB1" w:rsidR="005E7038" w:rsidRPr="003920AA" w:rsidRDefault="005E7038" w:rsidP="005E7038">
      <w:pPr>
        <w:pStyle w:val="CommentText"/>
        <w:spacing w:after="0"/>
        <w:ind w:firstLine="360"/>
        <w:jc w:val="both"/>
        <w:rPr>
          <w:rFonts w:cstheme="minorHAnsi"/>
          <w:bCs/>
          <w:sz w:val="22"/>
          <w:szCs w:val="22"/>
        </w:rPr>
      </w:pPr>
      <w:r w:rsidRPr="003920AA">
        <w:rPr>
          <w:rFonts w:cstheme="minorHAnsi"/>
          <w:bCs/>
          <w:sz w:val="22"/>
          <w:szCs w:val="22"/>
        </w:rPr>
        <w:t xml:space="preserve">1 </w:t>
      </w:r>
      <w:r w:rsidR="00880BE0" w:rsidRPr="003920AA">
        <w:rPr>
          <w:rFonts w:cstheme="minorHAnsi"/>
          <w:sz w:val="22"/>
          <w:szCs w:val="22"/>
        </w:rPr>
        <w:t xml:space="preserve">P.o.d. </w:t>
      </w:r>
      <w:r w:rsidR="00880BE0" w:rsidRPr="003920AA">
        <w:rPr>
          <w:rFonts w:cstheme="minorHAnsi"/>
          <w:bCs/>
          <w:sz w:val="22"/>
          <w:szCs w:val="22"/>
        </w:rPr>
        <w:t xml:space="preserve">-  </w:t>
      </w:r>
      <w:r w:rsidRPr="003920AA">
        <w:rPr>
          <w:rFonts w:cstheme="minorHAnsi"/>
          <w:bCs/>
          <w:sz w:val="22"/>
          <w:szCs w:val="22"/>
        </w:rPr>
        <w:t>Biokuro inventorizacijos paslaugos E-2:</w:t>
      </w:r>
      <w:r w:rsidR="003920AA">
        <w:rPr>
          <w:rFonts w:cstheme="minorHAnsi"/>
          <w:bCs/>
          <w:sz w:val="22"/>
          <w:szCs w:val="22"/>
        </w:rPr>
        <w:t>...</w:t>
      </w:r>
      <w:r w:rsidRPr="003920AA">
        <w:rPr>
          <w:rFonts w:cstheme="minorHAnsi"/>
          <w:bCs/>
          <w:sz w:val="22"/>
          <w:szCs w:val="22"/>
        </w:rPr>
        <w:t xml:space="preserve"> </w:t>
      </w:r>
      <w:hyperlink r:id="rId9" w:history="1"/>
      <w:r w:rsidR="003920AA">
        <w:rPr>
          <w:rFonts w:cstheme="minorHAnsi"/>
          <w:bCs/>
          <w:sz w:val="22"/>
          <w:szCs w:val="22"/>
        </w:rPr>
        <w:t xml:space="preserve"> </w:t>
      </w:r>
      <w:r w:rsidRPr="003920AA">
        <w:rPr>
          <w:rFonts w:cstheme="minorHAnsi"/>
          <w:bCs/>
          <w:sz w:val="22"/>
          <w:szCs w:val="22"/>
        </w:rPr>
        <w:t>;</w:t>
      </w:r>
    </w:p>
    <w:p w14:paraId="0598705A" w14:textId="3AB265B5" w:rsidR="005E7038" w:rsidRPr="005E7038" w:rsidRDefault="005E7038" w:rsidP="005E7038">
      <w:pPr>
        <w:pStyle w:val="CommentText"/>
        <w:spacing w:after="0"/>
        <w:ind w:firstLine="360"/>
        <w:jc w:val="both"/>
        <w:rPr>
          <w:rFonts w:cstheme="minorHAnsi"/>
          <w:bCs/>
          <w:sz w:val="22"/>
          <w:szCs w:val="22"/>
        </w:rPr>
      </w:pPr>
      <w:r w:rsidRPr="003920AA">
        <w:rPr>
          <w:rFonts w:cstheme="minorHAnsi"/>
          <w:bCs/>
          <w:sz w:val="22"/>
          <w:szCs w:val="22"/>
        </w:rPr>
        <w:t xml:space="preserve">2 </w:t>
      </w:r>
      <w:r w:rsidR="00880BE0" w:rsidRPr="003920AA">
        <w:rPr>
          <w:rFonts w:cstheme="minorHAnsi"/>
          <w:sz w:val="22"/>
          <w:szCs w:val="22"/>
        </w:rPr>
        <w:t xml:space="preserve">P.o.d. </w:t>
      </w:r>
      <w:r w:rsidR="00880BE0" w:rsidRPr="003920AA">
        <w:rPr>
          <w:rFonts w:cstheme="minorHAnsi"/>
          <w:bCs/>
          <w:sz w:val="22"/>
          <w:szCs w:val="22"/>
        </w:rPr>
        <w:t xml:space="preserve">-  </w:t>
      </w:r>
      <w:r w:rsidRPr="003920AA">
        <w:rPr>
          <w:rFonts w:cstheme="minorHAnsi"/>
          <w:bCs/>
          <w:sz w:val="22"/>
          <w:szCs w:val="22"/>
        </w:rPr>
        <w:t>Biokuro inventorizacijos paslaugos RK-2:</w:t>
      </w:r>
      <w:r w:rsidR="003920AA">
        <w:rPr>
          <w:rFonts w:cstheme="minorHAnsi"/>
          <w:bCs/>
          <w:sz w:val="22"/>
          <w:szCs w:val="22"/>
        </w:rPr>
        <w:t>...</w:t>
      </w:r>
      <w:r w:rsidRPr="003920AA">
        <w:rPr>
          <w:rFonts w:cstheme="minorHAnsi"/>
          <w:bCs/>
          <w:sz w:val="22"/>
          <w:szCs w:val="22"/>
        </w:rPr>
        <w:t xml:space="preserve"> </w:t>
      </w:r>
      <w:hyperlink r:id="rId10" w:history="1"/>
      <w:r w:rsidR="003920AA">
        <w:rPr>
          <w:rFonts w:cstheme="minorHAnsi"/>
          <w:bCs/>
          <w:sz w:val="22"/>
          <w:szCs w:val="22"/>
        </w:rPr>
        <w:t xml:space="preserve"> </w:t>
      </w:r>
      <w:r w:rsidRPr="003920AA">
        <w:rPr>
          <w:rFonts w:cstheme="minorHAnsi"/>
          <w:bCs/>
          <w:sz w:val="22"/>
          <w:szCs w:val="22"/>
        </w:rPr>
        <w:t>.</w:t>
      </w:r>
    </w:p>
    <w:p w14:paraId="572C524B" w14:textId="56B08FD9" w:rsidR="005E7038" w:rsidRPr="003A489C" w:rsidRDefault="005E7038" w:rsidP="005E7038">
      <w:pPr>
        <w:pStyle w:val="CommentText"/>
        <w:spacing w:after="0"/>
        <w:ind w:firstLine="534"/>
        <w:jc w:val="both"/>
        <w:rPr>
          <w:rStyle w:val="Laukeliai"/>
          <w:rFonts w:asciiTheme="minorHAnsi" w:eastAsia="Times New Roman" w:hAnsiTheme="minorHAnsi" w:cstheme="minorHAnsi"/>
          <w:sz w:val="22"/>
          <w:szCs w:val="22"/>
        </w:rPr>
      </w:pPr>
      <w:r w:rsidRPr="003A489C">
        <w:rPr>
          <w:rStyle w:val="Laukeliai"/>
          <w:rFonts w:asciiTheme="minorHAnsi" w:eastAsia="Times New Roman" w:hAnsiTheme="minorHAnsi" w:cstheme="minorHAnsi"/>
          <w:sz w:val="22"/>
          <w:szCs w:val="22"/>
        </w:rPr>
        <w:t>1.3.</w:t>
      </w:r>
      <w:r w:rsidRPr="003A489C">
        <w:rPr>
          <w:rStyle w:val="Laukeliai"/>
          <w:rFonts w:asciiTheme="minorHAnsi" w:eastAsia="Times New Roman" w:hAnsiTheme="minorHAnsi" w:cstheme="minorHAnsi"/>
          <w:i/>
          <w:sz w:val="22"/>
          <w:szCs w:val="22"/>
        </w:rPr>
        <w:t xml:space="preserve"> </w:t>
      </w:r>
      <w:r w:rsidRPr="003A489C">
        <w:rPr>
          <w:rStyle w:val="Laukeliai"/>
          <w:rFonts w:asciiTheme="minorHAnsi" w:eastAsia="Times New Roman" w:hAnsiTheme="minorHAnsi" w:cstheme="minorHAnsi"/>
          <w:sz w:val="22"/>
          <w:szCs w:val="22"/>
        </w:rPr>
        <w:t xml:space="preserve">Paslaugas priimti įgalioto atsakingo asmens kontaktiniai duomenys, nurodyti Sutarties specialiosios dalies </w:t>
      </w:r>
      <w:r w:rsidR="00880BE0">
        <w:rPr>
          <w:rStyle w:val="Laukeliai"/>
          <w:rFonts w:asciiTheme="minorHAnsi" w:eastAsia="Times New Roman" w:hAnsiTheme="minorHAnsi" w:cstheme="minorHAnsi"/>
          <w:sz w:val="22"/>
          <w:szCs w:val="22"/>
        </w:rPr>
        <w:t>1</w:t>
      </w:r>
      <w:r w:rsidRPr="003A489C">
        <w:rPr>
          <w:rStyle w:val="Laukeliai"/>
          <w:rFonts w:asciiTheme="minorHAnsi" w:eastAsia="Times New Roman" w:hAnsiTheme="minorHAnsi" w:cstheme="minorHAnsi"/>
          <w:sz w:val="22"/>
          <w:szCs w:val="22"/>
        </w:rPr>
        <w:t xml:space="preserve"> priede „</w:t>
      </w:r>
      <w:r w:rsidRPr="003A489C">
        <w:rPr>
          <w:rFonts w:cstheme="minorHAnsi"/>
          <w:color w:val="000000" w:themeColor="text1"/>
          <w:sz w:val="22"/>
          <w:szCs w:val="22"/>
        </w:rPr>
        <w:t>Kontaktiniai adresai pranešimams siųsti ir asmenys atsakingi už sutarties vykdymą“</w:t>
      </w:r>
      <w:r w:rsidRPr="003A489C">
        <w:rPr>
          <w:rStyle w:val="Laukeliai"/>
          <w:rFonts w:asciiTheme="minorHAnsi" w:eastAsia="Times New Roman" w:hAnsiTheme="minorHAnsi" w:cstheme="minorHAnsi"/>
          <w:i/>
          <w:sz w:val="22"/>
          <w:szCs w:val="22"/>
        </w:rPr>
        <w:t xml:space="preserve">. </w:t>
      </w:r>
      <w:r w:rsidRPr="003A489C">
        <w:rPr>
          <w:rStyle w:val="Laukeliai"/>
          <w:rFonts w:asciiTheme="minorHAnsi" w:eastAsia="Times New Roman" w:hAnsiTheme="minorHAnsi" w:cstheme="minorHAnsi"/>
          <w:sz w:val="22"/>
          <w:szCs w:val="22"/>
        </w:rPr>
        <w:t>Apie įgalioto asmens pasikeitimą Užsakovas informuoja Paslaugų teikėją šios Sutarties 9 skyriuje nurodytu Paslaugų teikėjo el. paštu ir atskiras Sutarties pakeitimas ar atskiras įgaliojimų įforminimas dėl šios priežasties nėra atliekamas.</w:t>
      </w:r>
      <w:r w:rsidR="00880BE0">
        <w:rPr>
          <w:rStyle w:val="Laukeliai"/>
          <w:rFonts w:asciiTheme="minorHAnsi" w:eastAsia="Times New Roman" w:hAnsiTheme="minorHAnsi" w:cstheme="minorHAnsi"/>
          <w:sz w:val="22"/>
          <w:szCs w:val="22"/>
        </w:rPr>
        <w:t xml:space="preserve"> </w:t>
      </w:r>
    </w:p>
    <w:p w14:paraId="2BABD4E6" w14:textId="0E2F5F5E" w:rsidR="00BF1F2E" w:rsidRPr="00DB61C3" w:rsidRDefault="00880BE0" w:rsidP="00991E56">
      <w:pPr>
        <w:widowControl w:val="0"/>
        <w:tabs>
          <w:tab w:val="left" w:pos="1134"/>
        </w:tabs>
        <w:spacing w:after="0" w:line="240" w:lineRule="auto"/>
        <w:ind w:firstLine="360"/>
        <w:jc w:val="both"/>
        <w:outlineLvl w:val="1"/>
        <w:rPr>
          <w:rFonts w:cstheme="minorHAnsi"/>
        </w:rPr>
      </w:pPr>
      <w:r>
        <w:rPr>
          <w:rFonts w:cstheme="minorHAnsi"/>
        </w:rPr>
        <w:t xml:space="preserve"> </w:t>
      </w:r>
    </w:p>
    <w:p w14:paraId="7A1333F9" w14:textId="7D0D5E47" w:rsidR="00540279" w:rsidRPr="00DB61C3" w:rsidRDefault="00B26941" w:rsidP="0935AAEA">
      <w:pPr>
        <w:numPr>
          <w:ilvl w:val="0"/>
          <w:numId w:val="1"/>
        </w:numPr>
        <w:spacing w:after="0" w:line="240" w:lineRule="auto"/>
        <w:ind w:firstLine="360"/>
        <w:jc w:val="center"/>
        <w:rPr>
          <w:b/>
          <w:bCs/>
        </w:rPr>
      </w:pPr>
      <w:r w:rsidRPr="00DB61C3">
        <w:rPr>
          <w:b/>
          <w:bCs/>
        </w:rPr>
        <w:t>SUTARTIES KAINA IR / ARBA KAINODAROS TAISYKLĖS IR MOKĖJIMO SĄLYGOS</w:t>
      </w:r>
    </w:p>
    <w:p w14:paraId="4D507D7E" w14:textId="78F9762F" w:rsidR="005F5752" w:rsidRPr="005F5752" w:rsidRDefault="005F5752" w:rsidP="005F5752">
      <w:pPr>
        <w:pStyle w:val="ListParagraph"/>
        <w:numPr>
          <w:ilvl w:val="1"/>
          <w:numId w:val="1"/>
        </w:numPr>
        <w:tabs>
          <w:tab w:val="left" w:pos="810"/>
        </w:tabs>
        <w:spacing w:after="0" w:line="240" w:lineRule="auto"/>
        <w:ind w:left="0" w:firstLine="360"/>
        <w:jc w:val="both"/>
        <w:rPr>
          <w:rFonts w:cstheme="minorHAnsi"/>
        </w:rPr>
      </w:pPr>
      <w:r w:rsidRPr="00110983">
        <w:rPr>
          <w:rFonts w:eastAsia="Calibri" w:cstheme="minorHAnsi"/>
          <w:color w:val="000000" w:themeColor="text1"/>
        </w:rPr>
        <w:t xml:space="preserve">Sutarčiai taikomas </w:t>
      </w:r>
      <w:r w:rsidRPr="00110983">
        <w:rPr>
          <w:rFonts w:cstheme="minorHAnsi"/>
          <w:color w:val="000000" w:themeColor="text1"/>
        </w:rPr>
        <w:t>kainos apskaičiavimo būdas – fiksuotas įkainis</w:t>
      </w:r>
      <w:r w:rsidRPr="00110983">
        <w:rPr>
          <w:rFonts w:cstheme="minorHAnsi"/>
        </w:rPr>
        <w:t xml:space="preserve">. Užsakovas perka Paslaugas pagal poreikį </w:t>
      </w:r>
      <w:r w:rsidRPr="00110983">
        <w:rPr>
          <w:rFonts w:eastAsia="Calibri" w:cstheme="minorHAnsi"/>
        </w:rPr>
        <w:t>Specialiųjų sąlygų 3 priede „</w:t>
      </w:r>
      <w:r w:rsidR="00880BE0" w:rsidRPr="003A489C">
        <w:rPr>
          <w:rFonts w:eastAsia="Calibri" w:cstheme="minorHAnsi"/>
          <w:iCs/>
        </w:rPr>
        <w:t>Paslaugų įkainiai</w:t>
      </w:r>
      <w:r w:rsidRPr="00110983">
        <w:rPr>
          <w:rFonts w:eastAsia="Calibri" w:cstheme="minorHAnsi"/>
        </w:rPr>
        <w:t xml:space="preserve">“ </w:t>
      </w:r>
      <w:r w:rsidRPr="00110983">
        <w:rPr>
          <w:rFonts w:cstheme="minorHAnsi"/>
        </w:rPr>
        <w:t>nurodytais įkainiais</w:t>
      </w:r>
      <w:r w:rsidRPr="00110983">
        <w:rPr>
          <w:rFonts w:cstheme="minorHAnsi"/>
          <w:i/>
        </w:rPr>
        <w:t xml:space="preserve">, </w:t>
      </w:r>
      <w:r w:rsidRPr="00110983">
        <w:rPr>
          <w:rFonts w:cstheme="minorHAnsi"/>
          <w:b/>
        </w:rPr>
        <w:t>neviršijant Specialiųjų sąlygų 2.2 punkte</w:t>
      </w:r>
      <w:r w:rsidRPr="00110983" w:rsidDel="003F0BB1">
        <w:rPr>
          <w:rFonts w:cstheme="minorHAnsi"/>
          <w:b/>
        </w:rPr>
        <w:t xml:space="preserve"> </w:t>
      </w:r>
      <w:r w:rsidRPr="00110983">
        <w:rPr>
          <w:rFonts w:cstheme="minorHAnsi"/>
          <w:b/>
        </w:rPr>
        <w:t>nurodytos Sutarties maksimalios kainos</w:t>
      </w:r>
      <w:r w:rsidRPr="00110983">
        <w:rPr>
          <w:rFonts w:cstheme="minorHAnsi"/>
        </w:rPr>
        <w:t>. Užsakovas neįsipareigoja išpirkti Paslaugų preliminaraus kiekio ar bet kokios jo dalies, nepaisant to, Paslaugų preliminarūs kiekiai nėra laikomi maksimaliais kiekiais. Užsakovas taip pat neįsipareigoja išpirkti Paslaugų Specialiųjų sąlygų 2.2 punkte</w:t>
      </w:r>
      <w:r w:rsidRPr="00110983" w:rsidDel="003F0BB1">
        <w:rPr>
          <w:rFonts w:cstheme="minorHAnsi"/>
        </w:rPr>
        <w:t xml:space="preserve"> </w:t>
      </w:r>
      <w:r w:rsidRPr="00110983">
        <w:rPr>
          <w:rFonts w:cstheme="minorHAnsi"/>
        </w:rPr>
        <w:t xml:space="preserve">nurodytai Sutarties maksimaliai kainai ar bet kokiai jos daliai. </w:t>
      </w:r>
    </w:p>
    <w:p w14:paraId="3C138F9C" w14:textId="77777777" w:rsidR="005F5752" w:rsidRPr="00DB61C3" w:rsidRDefault="00965736" w:rsidP="005F5752">
      <w:pPr>
        <w:spacing w:after="0" w:line="240" w:lineRule="auto"/>
        <w:ind w:firstLine="360"/>
        <w:jc w:val="both"/>
        <w:rPr>
          <w:rFonts w:cstheme="minorHAnsi"/>
          <w:lang w:eastAsia="x-none"/>
        </w:rPr>
      </w:pPr>
      <w:r w:rsidRPr="00DB61C3">
        <w:rPr>
          <w:rFonts w:cstheme="minorHAnsi"/>
          <w:lang w:eastAsia="x-none"/>
        </w:rPr>
        <w:lastRenderedPageBreak/>
        <w:t>2.2.</w:t>
      </w:r>
      <w:r w:rsidR="005F5752">
        <w:rPr>
          <w:rFonts w:cstheme="minorHAnsi"/>
          <w:lang w:eastAsia="x-none"/>
        </w:rPr>
        <w:t xml:space="preserve"> </w:t>
      </w:r>
      <w:r w:rsidR="005F5752" w:rsidRPr="00DB61C3">
        <w:rPr>
          <w:rFonts w:cstheme="minorHAnsi"/>
          <w:lang w:eastAsia="x-none"/>
        </w:rPr>
        <w:t>Atsižvelgiant į Sutarties Specialiųjų sąlygų 2.1 punktą:</w:t>
      </w:r>
    </w:p>
    <w:p w14:paraId="55791F20" w14:textId="5ABCB9EB" w:rsidR="005F5752" w:rsidRPr="00E14C68" w:rsidRDefault="005F5752" w:rsidP="005F5752">
      <w:pPr>
        <w:shd w:val="clear" w:color="auto" w:fill="FFFFFF"/>
        <w:spacing w:after="0" w:line="240" w:lineRule="auto"/>
        <w:ind w:right="23" w:firstLine="567"/>
        <w:jc w:val="both"/>
        <w:rPr>
          <w:rFonts w:eastAsia="Calibri" w:cstheme="minorHAnsi"/>
          <w:iCs/>
        </w:rPr>
      </w:pPr>
      <w:r w:rsidRPr="00E14C68">
        <w:rPr>
          <w:rFonts w:eastAsia="Calibri" w:cstheme="minorHAnsi"/>
          <w:lang w:eastAsia="x-none"/>
        </w:rPr>
        <w:t>Sutarties maksimali</w:t>
      </w:r>
      <w:r w:rsidRPr="00E14C68">
        <w:rPr>
          <w:rFonts w:cstheme="minorHAnsi"/>
          <w:lang w:eastAsia="x-none"/>
        </w:rPr>
        <w:t xml:space="preserve"> kaina yra </w:t>
      </w:r>
      <w:r w:rsidRPr="00880BE0">
        <w:rPr>
          <w:rFonts w:eastAsia="Calibri" w:cstheme="minorHAnsi"/>
          <w:b/>
          <w:bCs/>
          <w:iCs/>
        </w:rPr>
        <w:t>49.000,00</w:t>
      </w:r>
      <w:r w:rsidRPr="00E14C68">
        <w:rPr>
          <w:rFonts w:eastAsia="Calibri" w:cstheme="minorHAnsi"/>
          <w:iCs/>
        </w:rPr>
        <w:t xml:space="preserve"> Eur be PVM (</w:t>
      </w:r>
      <w:r w:rsidR="00880BE0" w:rsidRPr="00880BE0">
        <w:rPr>
          <w:rFonts w:eastAsia="Calibri" w:cstheme="minorHAnsi"/>
          <w:iCs/>
        </w:rPr>
        <w:t xml:space="preserve">keturiasdešimt devyni tūkstančiai  </w:t>
      </w:r>
      <w:r w:rsidRPr="00880BE0">
        <w:rPr>
          <w:rFonts w:eastAsia="Calibri" w:cstheme="minorHAnsi"/>
          <w:iCs/>
        </w:rPr>
        <w:t>eurų, 00 ct)</w:t>
      </w:r>
      <w:r w:rsidRPr="00E14C68">
        <w:rPr>
          <w:rFonts w:eastAsia="Calibri" w:cstheme="minorHAnsi"/>
          <w:i/>
        </w:rPr>
        <w:t xml:space="preserve"> </w:t>
      </w:r>
      <w:r w:rsidRPr="00E14C68">
        <w:rPr>
          <w:rFonts w:eastAsia="Calibri" w:cstheme="minorHAnsi"/>
        </w:rPr>
        <w:t xml:space="preserve">neįskaitant pridėtinės vertės mokesčio (toliau – </w:t>
      </w:r>
      <w:r w:rsidRPr="00E14C68">
        <w:rPr>
          <w:rFonts w:eastAsia="Calibri" w:cstheme="minorHAnsi"/>
          <w:b/>
        </w:rPr>
        <w:t>PVM</w:t>
      </w:r>
      <w:r w:rsidRPr="00E14C68">
        <w:rPr>
          <w:rFonts w:eastAsia="Calibri" w:cstheme="minorHAnsi"/>
        </w:rPr>
        <w:t xml:space="preserve">). Sutarčiai taikomas 21 proc. dydžio PVM – </w:t>
      </w:r>
      <w:r w:rsidR="00880BE0" w:rsidRPr="00880BE0">
        <w:rPr>
          <w:rFonts w:eastAsia="Calibri" w:cstheme="minorHAnsi"/>
        </w:rPr>
        <w:t>10</w:t>
      </w:r>
      <w:r w:rsidR="00880BE0">
        <w:rPr>
          <w:rFonts w:eastAsia="Calibri" w:cstheme="minorHAnsi"/>
        </w:rPr>
        <w:t>.</w:t>
      </w:r>
      <w:r w:rsidR="00880BE0" w:rsidRPr="00880BE0">
        <w:rPr>
          <w:rFonts w:eastAsia="Calibri" w:cstheme="minorHAnsi"/>
        </w:rPr>
        <w:t>290</w:t>
      </w:r>
      <w:r w:rsidRPr="00880BE0">
        <w:rPr>
          <w:rFonts w:eastAsia="Calibri" w:cstheme="minorHAnsi"/>
        </w:rPr>
        <w:t>,00 Eur (</w:t>
      </w:r>
      <w:r w:rsidR="00880BE0" w:rsidRPr="00880BE0">
        <w:rPr>
          <w:rFonts w:eastAsia="Calibri" w:cstheme="minorHAnsi"/>
        </w:rPr>
        <w:t xml:space="preserve">dešimt tūkstančių du šimtai devyniasdešimt </w:t>
      </w:r>
      <w:r w:rsidRPr="00880BE0">
        <w:rPr>
          <w:rFonts w:eastAsia="Calibri" w:cstheme="minorHAnsi"/>
        </w:rPr>
        <w:t xml:space="preserve">eurų, 00 ct). Sutarties maksimali kaina, įskaitant PVM – </w:t>
      </w:r>
      <w:r w:rsidR="007B505F" w:rsidRPr="00880BE0">
        <w:rPr>
          <w:rFonts w:eastAsia="Calibri" w:cstheme="minorHAnsi"/>
          <w:iCs/>
        </w:rPr>
        <w:t xml:space="preserve">59.290,00 </w:t>
      </w:r>
      <w:r w:rsidRPr="00880BE0">
        <w:rPr>
          <w:rFonts w:eastAsia="Calibri" w:cstheme="minorHAnsi"/>
          <w:iCs/>
        </w:rPr>
        <w:t>Eur (</w:t>
      </w:r>
      <w:r w:rsidR="00880BE0" w:rsidRPr="00880BE0">
        <w:rPr>
          <w:rFonts w:eastAsia="Calibri" w:cstheme="minorHAnsi"/>
          <w:iCs/>
        </w:rPr>
        <w:t>penkiasdešimt devyni tūkstančiai du šimtai devyniasdešimt eurų</w:t>
      </w:r>
      <w:r w:rsidRPr="00E14C68">
        <w:rPr>
          <w:rFonts w:eastAsia="Calibri" w:cstheme="minorHAnsi"/>
          <w:iCs/>
        </w:rPr>
        <w:t>, 00 ct).</w:t>
      </w:r>
    </w:p>
    <w:p w14:paraId="7BD5E59F" w14:textId="5EB62EB8" w:rsidR="005F5752" w:rsidRDefault="005F5752" w:rsidP="005F5752">
      <w:pPr>
        <w:shd w:val="clear" w:color="auto" w:fill="FFFFFF"/>
        <w:spacing w:after="0" w:line="240" w:lineRule="auto"/>
        <w:ind w:right="23" w:firstLine="360"/>
        <w:jc w:val="both"/>
        <w:rPr>
          <w:rFonts w:cstheme="minorHAnsi"/>
          <w:lang w:eastAsia="x-none"/>
        </w:rPr>
      </w:pPr>
      <w:r w:rsidRPr="00DB61C3">
        <w:rPr>
          <w:rFonts w:cstheme="minorHAnsi"/>
        </w:rPr>
        <w:t>Paslaugų</w:t>
      </w:r>
      <w:r w:rsidRPr="00DB61C3">
        <w:rPr>
          <w:rFonts w:cstheme="minorHAnsi"/>
          <w:lang w:eastAsia="x-none"/>
        </w:rPr>
        <w:t xml:space="preserve"> įkainiai</w:t>
      </w:r>
      <w:r>
        <w:rPr>
          <w:rFonts w:cstheme="minorHAnsi"/>
          <w:lang w:eastAsia="x-none"/>
        </w:rPr>
        <w:t xml:space="preserve"> </w:t>
      </w:r>
      <w:r w:rsidRPr="00E14C68">
        <w:rPr>
          <w:rFonts w:cstheme="minorHAnsi"/>
          <w:iCs/>
          <w:lang w:eastAsia="x-none"/>
        </w:rPr>
        <w:t xml:space="preserve">nurodyti </w:t>
      </w:r>
      <w:r w:rsidR="007A08BD" w:rsidRPr="00110983">
        <w:rPr>
          <w:rFonts w:eastAsia="Calibri" w:cstheme="minorHAnsi"/>
        </w:rPr>
        <w:t>Specialiųjų sąlygų 3 priede „</w:t>
      </w:r>
      <w:r w:rsidR="007A08BD" w:rsidRPr="003A489C">
        <w:rPr>
          <w:rFonts w:eastAsia="Calibri" w:cstheme="minorHAnsi"/>
          <w:iCs/>
        </w:rPr>
        <w:t>Paslaugų įkainiai</w:t>
      </w:r>
      <w:r w:rsidR="007A08BD" w:rsidRPr="00110983">
        <w:rPr>
          <w:rFonts w:eastAsia="Calibri" w:cstheme="minorHAnsi"/>
        </w:rPr>
        <w:t>“</w:t>
      </w:r>
      <w:r w:rsidRPr="00E14C68">
        <w:rPr>
          <w:rStyle w:val="normaltextrun"/>
          <w:rFonts w:cstheme="minorHAnsi"/>
          <w:iCs/>
        </w:rPr>
        <w:t>.</w:t>
      </w:r>
    </w:p>
    <w:p w14:paraId="7DF59EF7" w14:textId="77777777" w:rsidR="005F5752" w:rsidRDefault="00540279" w:rsidP="00991E56">
      <w:pPr>
        <w:pStyle w:val="ListParagraph"/>
        <w:spacing w:after="0" w:line="240" w:lineRule="auto"/>
        <w:ind w:left="0" w:firstLine="426"/>
        <w:jc w:val="both"/>
        <w:rPr>
          <w:rFonts w:cstheme="minorHAnsi"/>
          <w:iCs/>
          <w:spacing w:val="-1"/>
        </w:rPr>
      </w:pPr>
      <w:r w:rsidRPr="00DB61C3">
        <w:rPr>
          <w:rFonts w:eastAsia="Calibri" w:cstheme="minorHAnsi"/>
          <w:bCs/>
        </w:rPr>
        <w:t>2.</w:t>
      </w:r>
      <w:r w:rsidR="00344088" w:rsidRPr="00DB61C3">
        <w:rPr>
          <w:rFonts w:eastAsia="Calibri" w:cstheme="minorHAnsi"/>
          <w:bCs/>
        </w:rPr>
        <w:t>3</w:t>
      </w:r>
      <w:r w:rsidRPr="00DB61C3">
        <w:rPr>
          <w:rFonts w:eastAsia="Calibri" w:cstheme="minorHAnsi"/>
          <w:bCs/>
        </w:rPr>
        <w:t xml:space="preserve">. </w:t>
      </w:r>
      <w:r w:rsidR="005F5752" w:rsidRPr="00DB61C3">
        <w:rPr>
          <w:rFonts w:cstheme="minorHAnsi"/>
          <w:bCs/>
        </w:rPr>
        <w:t xml:space="preserve">Apmokėjimo </w:t>
      </w:r>
      <w:r w:rsidR="005F5752" w:rsidRPr="00DB61C3">
        <w:rPr>
          <w:rFonts w:cstheme="minorHAnsi"/>
          <w:spacing w:val="-1"/>
        </w:rPr>
        <w:t>sąlygos</w:t>
      </w:r>
      <w:r w:rsidR="005F5752">
        <w:rPr>
          <w:rFonts w:eastAsia="Calibri" w:cstheme="minorHAnsi"/>
          <w:spacing w:val="-1"/>
        </w:rPr>
        <w:t xml:space="preserve">: </w:t>
      </w:r>
      <w:r w:rsidR="005F5752" w:rsidRPr="00E14C68">
        <w:rPr>
          <w:rFonts w:cstheme="minorHAnsi"/>
          <w:iCs/>
        </w:rPr>
        <w:t xml:space="preserve">įvykdžius užsakymą, mokama už konkretų kiekį/apimtį pagal nustatytus įkainius </w:t>
      </w:r>
      <w:r w:rsidR="005F5752" w:rsidRPr="00E14C68">
        <w:rPr>
          <w:rFonts w:eastAsia="Calibri" w:cstheme="minorHAnsi"/>
          <w:iCs/>
          <w:spacing w:val="-1"/>
        </w:rPr>
        <w:t xml:space="preserve">per </w:t>
      </w:r>
      <w:r w:rsidR="005F5752" w:rsidRPr="00E14C68">
        <w:rPr>
          <w:rFonts w:cstheme="minorHAnsi"/>
          <w:iCs/>
          <w:spacing w:val="-1"/>
        </w:rPr>
        <w:t>Bendrųjų sąlygų 5.11 punkte nurodytą terminą.</w:t>
      </w:r>
    </w:p>
    <w:p w14:paraId="796DDFC5" w14:textId="1F5DD419" w:rsidR="00351FC0" w:rsidRPr="00DB61C3" w:rsidRDefault="00351FC0" w:rsidP="5FE57217">
      <w:pPr>
        <w:shd w:val="clear" w:color="auto" w:fill="FFFFFF" w:themeFill="background1"/>
        <w:spacing w:after="0" w:line="240" w:lineRule="auto"/>
        <w:ind w:right="23" w:firstLine="360"/>
        <w:jc w:val="both"/>
        <w:rPr>
          <w:spacing w:val="-1"/>
        </w:rPr>
      </w:pPr>
      <w:r w:rsidRPr="5FE57217">
        <w:t>2.4. Paslaugų įkainio perskaičiavimas dėl kainų lygio kitimo atliekamas žemiau nustatyta tvarka. Paslaugų įkainiai (neįskaitant PVM), Sutarties galiojimo laikotarpiu perskaičiuojami tokiomis sąlygomis:</w:t>
      </w:r>
    </w:p>
    <w:p w14:paraId="072E791D" w14:textId="7A1ADF40" w:rsidR="00351FC0" w:rsidRPr="00DB61C3" w:rsidRDefault="00351FC0" w:rsidP="0296F433">
      <w:pPr>
        <w:shd w:val="clear" w:color="auto" w:fill="FFFFFF" w:themeFill="background1"/>
        <w:spacing w:after="0" w:line="240" w:lineRule="auto"/>
        <w:ind w:right="23" w:firstLine="360"/>
        <w:jc w:val="both"/>
      </w:pPr>
      <w:r w:rsidRPr="0296F433">
        <w:t xml:space="preserve">2.4.1. Paslaugų kaina/įkainis Sutarties galiojimo laikotarpiu galės būti perskaičiuojamas ir keičiamas, jeigu Lietuvos Respublikos metinė infliacija pagal suderintą vartotojų kainų indeksą, </w:t>
      </w:r>
      <w:r w:rsidRPr="00CD2A0E">
        <w:t xml:space="preserve">remiantis </w:t>
      </w:r>
      <w:r w:rsidR="74E0A0D3" w:rsidRPr="00CD2A0E">
        <w:rPr>
          <w:rFonts w:ascii="Calibri" w:eastAsia="Calibri" w:hAnsi="Calibri" w:cs="Calibri"/>
        </w:rPr>
        <w:t xml:space="preserve"> Valstybės duomenų agentūros Oficialiosios statistikos portalo</w:t>
      </w:r>
      <w:r w:rsidR="74E0A0D3" w:rsidRPr="00CD2A0E">
        <w:rPr>
          <w:rFonts w:ascii="Calibri" w:eastAsia="Calibri" w:hAnsi="Calibri" w:cs="Calibri"/>
          <w:vertAlign w:val="superscript"/>
        </w:rPr>
        <w:t>1</w:t>
      </w:r>
      <w:r w:rsidR="74E0A0D3" w:rsidRPr="00CD2A0E">
        <w:rPr>
          <w:rFonts w:ascii="Calibri" w:eastAsia="Calibri" w:hAnsi="Calibri" w:cs="Calibri"/>
        </w:rPr>
        <w:t xml:space="preserve"> (</w:t>
      </w:r>
      <w:r w:rsidR="74E0A0D3" w:rsidRPr="00CD2A0E">
        <w:rPr>
          <w:rStyle w:val="Hyperlink"/>
          <w:rFonts w:ascii="Calibri" w:eastAsia="Calibri" w:hAnsi="Calibri" w:cs="Calibri"/>
          <w:color w:val="auto"/>
        </w:rPr>
        <w:t>https://osp.stat.gov.lt/</w:t>
      </w:r>
      <w:r w:rsidR="74E0A0D3" w:rsidRPr="00CD2A0E">
        <w:rPr>
          <w:rFonts w:ascii="Calibri" w:eastAsia="Calibri" w:hAnsi="Calibri" w:cs="Calibri"/>
        </w:rPr>
        <w:t>)</w:t>
      </w:r>
      <w:r w:rsidRPr="00CD2A0E">
        <w:t xml:space="preserve">, </w:t>
      </w:r>
      <w:r w:rsidRPr="0296F433">
        <w:t>buvo didesnė nei 5 proc. arba mažesnė nei -5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Cpn = Sn x (1 + I / 100), kur</w:t>
      </w:r>
    </w:p>
    <w:p w14:paraId="30DBAD25"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Cpn – perskaičiuotas Paslaugų įkainis;</w:t>
      </w:r>
    </w:p>
    <w:p w14:paraId="768E28D9"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Sn – Sutartyje nustatytas Paslaugų įkainis;</w:t>
      </w:r>
    </w:p>
    <w:p w14:paraId="46C206D1" w14:textId="77777777" w:rsidR="00351FC0" w:rsidRPr="00DB61C3" w:rsidRDefault="00351FC0" w:rsidP="00351FC0">
      <w:pPr>
        <w:pStyle w:val="ListParagraph"/>
        <w:tabs>
          <w:tab w:val="left" w:pos="993"/>
        </w:tabs>
        <w:spacing w:after="0" w:line="240" w:lineRule="auto"/>
        <w:ind w:firstLine="567"/>
        <w:jc w:val="both"/>
        <w:rPr>
          <w:rFonts w:cstheme="minorHAnsi"/>
          <w:spacing w:val="-1"/>
        </w:rPr>
      </w:pPr>
      <w:r w:rsidRPr="00DB61C3">
        <w:rPr>
          <w:rFonts w:cstheme="minorHAnsi"/>
          <w:spacing w:val="-1"/>
        </w:rPr>
        <w:t>I – Lietuvos Respublikos metinė infliacija pagal suderintą vartotojų kainų indeksą (infliacijos atveju teigiamas dydis, defliacijos atveju – neigiamas).</w:t>
      </w:r>
    </w:p>
    <w:p w14:paraId="1C8C4EAE" w14:textId="62371F1F" w:rsidR="00351FC0" w:rsidRPr="00DB61C3" w:rsidRDefault="00351FC0">
      <w:pPr>
        <w:pStyle w:val="ListParagraph"/>
        <w:tabs>
          <w:tab w:val="left" w:pos="993"/>
        </w:tabs>
        <w:spacing w:after="0" w:line="240" w:lineRule="auto"/>
        <w:ind w:firstLine="567"/>
        <w:jc w:val="both"/>
        <w:rPr>
          <w:spacing w:val="-1"/>
        </w:rPr>
      </w:pPr>
      <w:r w:rsidRPr="0296F433">
        <w:t xml:space="preserve">Duomenų šaltinis - </w:t>
      </w:r>
      <w:r w:rsidR="61794616" w:rsidRPr="0296F433">
        <w:t>(</w:t>
      </w:r>
      <w:r w:rsidR="61794616" w:rsidRPr="0296F433">
        <w:rPr>
          <w:rStyle w:val="Hyperlink"/>
          <w:rFonts w:ascii="Calibri" w:eastAsia="Calibri" w:hAnsi="Calibri" w:cs="Calibri"/>
        </w:rPr>
        <w:t>https://osp.stat.gov.lt/</w:t>
      </w:r>
      <w:r w:rsidR="61794616" w:rsidRPr="0296F433">
        <w:rPr>
          <w:rFonts w:ascii="Times New Roman" w:eastAsia="Times New Roman" w:hAnsi="Times New Roman" w:cs="Times New Roman"/>
          <w:color w:val="D13438"/>
          <w:sz w:val="20"/>
          <w:szCs w:val="20"/>
          <w:u w:val="single"/>
        </w:rPr>
        <w:t xml:space="preserve"> </w:t>
      </w:r>
      <w:r w:rsidR="61794616" w:rsidRPr="0296F433">
        <w:rPr>
          <w:rFonts w:ascii="Calibri" w:eastAsia="Calibri" w:hAnsi="Calibri" w:cs="Calibri"/>
          <w:color w:val="0078D4"/>
          <w:u w:val="single"/>
        </w:rPr>
        <w:t>)</w:t>
      </w:r>
      <w:r w:rsidR="61794616" w:rsidRPr="0296F433">
        <w:t xml:space="preserve"> </w:t>
      </w:r>
      <w:r w:rsidRPr="0296F433">
        <w:t>, Pagrindiniai Lietuvos Respublikos rodikliai.</w:t>
      </w:r>
    </w:p>
    <w:p w14:paraId="4DB31904" w14:textId="06746F7B" w:rsidR="00351FC0" w:rsidRPr="00DB61C3" w:rsidRDefault="00351FC0" w:rsidP="00351FC0">
      <w:pPr>
        <w:tabs>
          <w:tab w:val="left" w:pos="993"/>
        </w:tabs>
        <w:spacing w:after="0" w:line="240" w:lineRule="auto"/>
        <w:ind w:firstLine="426"/>
        <w:jc w:val="both"/>
        <w:rPr>
          <w:rFonts w:cstheme="minorHAnsi"/>
          <w:spacing w:val="-1"/>
        </w:rPr>
      </w:pPr>
      <w:r w:rsidRPr="00DB61C3">
        <w:rPr>
          <w:rFonts w:cstheme="minorHAnsi"/>
          <w:spacing w:val="-1"/>
        </w:rPr>
        <w:t>2.4.2.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623B27CA" w:rsidR="00FC6D47" w:rsidRPr="00DB61C3" w:rsidRDefault="00351FC0" w:rsidP="00351FC0">
      <w:pPr>
        <w:tabs>
          <w:tab w:val="left" w:pos="709"/>
        </w:tabs>
        <w:spacing w:after="0" w:line="240" w:lineRule="auto"/>
        <w:ind w:firstLine="360"/>
        <w:jc w:val="both"/>
        <w:rPr>
          <w:rFonts w:cstheme="minorHAnsi"/>
          <w:spacing w:val="-1"/>
        </w:rPr>
      </w:pPr>
      <w:r w:rsidRPr="00DB61C3">
        <w:rPr>
          <w:rFonts w:cstheme="minorHAnsi"/>
          <w:spacing w:val="-1"/>
        </w:rPr>
        <w:t>2.4.3. Paslaugų kainos/įkainio perskaičiavimas įforminamas Šalių pasirašomu susitarimu, kuriame užfiksuojama perskaičiuota Paslaugų kaina/įkainis ir šio perskaičiavimo įsigaliojimo sąlygos.</w:t>
      </w:r>
    </w:p>
    <w:p w14:paraId="07E74B56" w14:textId="77777777" w:rsidR="00351FC0" w:rsidRPr="00DB61C3" w:rsidRDefault="00351FC0" w:rsidP="0092263A">
      <w:pPr>
        <w:tabs>
          <w:tab w:val="left" w:pos="709"/>
        </w:tabs>
        <w:spacing w:after="0" w:line="240" w:lineRule="auto"/>
        <w:ind w:firstLine="360"/>
        <w:jc w:val="both"/>
        <w:rPr>
          <w:rFonts w:cstheme="minorHAnsi"/>
          <w:bCs/>
        </w:rPr>
      </w:pPr>
    </w:p>
    <w:p w14:paraId="79014C40" w14:textId="5BCD4168" w:rsidR="00540279" w:rsidRPr="00DB61C3" w:rsidRDefault="00B26941" w:rsidP="00B62295">
      <w:pPr>
        <w:tabs>
          <w:tab w:val="left" w:pos="709"/>
        </w:tabs>
        <w:spacing w:after="0" w:line="240" w:lineRule="auto"/>
        <w:ind w:firstLine="360"/>
        <w:jc w:val="center"/>
        <w:rPr>
          <w:rFonts w:cstheme="minorHAnsi"/>
          <w:b/>
        </w:rPr>
      </w:pPr>
      <w:r w:rsidRPr="00DB61C3">
        <w:rPr>
          <w:rFonts w:cstheme="minorHAnsi"/>
          <w:b/>
        </w:rPr>
        <w:t>3. PASLAUGŲ SUTEIKIMAS</w:t>
      </w:r>
    </w:p>
    <w:p w14:paraId="296E8A1D" w14:textId="141F3E5F" w:rsidR="005F5752" w:rsidRDefault="00540279" w:rsidP="005F5752">
      <w:pPr>
        <w:shd w:val="clear" w:color="auto" w:fill="FFFFFF"/>
        <w:spacing w:after="0" w:line="240" w:lineRule="auto"/>
        <w:ind w:firstLine="360"/>
        <w:jc w:val="both"/>
        <w:rPr>
          <w:rFonts w:cstheme="minorHAnsi"/>
        </w:rPr>
      </w:pPr>
      <w:r w:rsidRPr="00DB61C3">
        <w:rPr>
          <w:rFonts w:cstheme="minorHAnsi"/>
        </w:rPr>
        <w:t xml:space="preserve">3.1. </w:t>
      </w:r>
      <w:r w:rsidR="005F5752" w:rsidRPr="003A489C">
        <w:rPr>
          <w:rFonts w:cstheme="minorHAnsi"/>
        </w:rPr>
        <w:t xml:space="preserve">Paslaugos teikiamos </w:t>
      </w:r>
      <w:r w:rsidR="008063A3">
        <w:rPr>
          <w:rFonts w:cstheme="minorHAnsi"/>
        </w:rPr>
        <w:t>kaip numatyta Techninės specifikacijos 4.2 punkte</w:t>
      </w:r>
      <w:r w:rsidR="005F5752" w:rsidRPr="003A489C">
        <w:rPr>
          <w:rFonts w:cstheme="minorHAnsi"/>
        </w:rPr>
        <w:t xml:space="preserve"> ir turi būti suteiktos per </w:t>
      </w:r>
      <w:r w:rsidR="008063A3">
        <w:rPr>
          <w:rFonts w:cstheme="minorHAnsi"/>
        </w:rPr>
        <w:t>T</w:t>
      </w:r>
      <w:r w:rsidR="005F5752" w:rsidRPr="003A489C">
        <w:rPr>
          <w:rFonts w:cstheme="minorHAnsi"/>
        </w:rPr>
        <w:t>echninė</w:t>
      </w:r>
      <w:r w:rsidR="008063A3">
        <w:rPr>
          <w:rFonts w:cstheme="minorHAnsi"/>
        </w:rPr>
        <w:t xml:space="preserve">s </w:t>
      </w:r>
      <w:r w:rsidR="005F5752" w:rsidRPr="003A489C">
        <w:rPr>
          <w:rFonts w:cstheme="minorHAnsi"/>
        </w:rPr>
        <w:t>specifikacijo</w:t>
      </w:r>
      <w:r w:rsidR="008063A3">
        <w:rPr>
          <w:rFonts w:cstheme="minorHAnsi"/>
        </w:rPr>
        <w:t>s</w:t>
      </w:r>
      <w:r w:rsidR="005F5752" w:rsidRPr="003A489C">
        <w:rPr>
          <w:rFonts w:cstheme="minorHAnsi"/>
        </w:rPr>
        <w:t xml:space="preserve"> </w:t>
      </w:r>
      <w:r w:rsidR="008063A3" w:rsidRPr="003A489C">
        <w:rPr>
          <w:rFonts w:cstheme="minorHAnsi"/>
        </w:rPr>
        <w:t>5.2.1</w:t>
      </w:r>
      <w:r w:rsidR="00B23503">
        <w:rPr>
          <w:rFonts w:cstheme="minorHAnsi"/>
        </w:rPr>
        <w:t xml:space="preserve"> - 5.2.2</w:t>
      </w:r>
      <w:r w:rsidR="008063A3" w:rsidRPr="003A489C">
        <w:rPr>
          <w:rFonts w:cstheme="minorHAnsi"/>
        </w:rPr>
        <w:t xml:space="preserve"> punkt</w:t>
      </w:r>
      <w:r w:rsidR="00B23503">
        <w:rPr>
          <w:rFonts w:cstheme="minorHAnsi"/>
        </w:rPr>
        <w:t>uose</w:t>
      </w:r>
      <w:r w:rsidR="008063A3" w:rsidRPr="003A489C">
        <w:rPr>
          <w:rFonts w:cstheme="minorHAnsi"/>
        </w:rPr>
        <w:t xml:space="preserve"> nustatyt</w:t>
      </w:r>
      <w:r w:rsidR="00B23503">
        <w:rPr>
          <w:rFonts w:cstheme="minorHAnsi"/>
        </w:rPr>
        <w:t>us</w:t>
      </w:r>
      <w:r w:rsidR="008063A3" w:rsidRPr="003A489C">
        <w:rPr>
          <w:rFonts w:cstheme="minorHAnsi"/>
        </w:rPr>
        <w:t xml:space="preserve"> termin</w:t>
      </w:r>
      <w:r w:rsidR="00B23503">
        <w:rPr>
          <w:rFonts w:cstheme="minorHAnsi"/>
        </w:rPr>
        <w:t>us</w:t>
      </w:r>
      <w:r w:rsidR="003313B8">
        <w:rPr>
          <w:rFonts w:cstheme="minorHAnsi"/>
        </w:rPr>
        <w:t xml:space="preserve"> (galioja abiems</w:t>
      </w:r>
      <w:r w:rsidR="003313B8" w:rsidRPr="003313B8">
        <w:rPr>
          <w:rFonts w:cstheme="minorHAnsi"/>
        </w:rPr>
        <w:t xml:space="preserve"> </w:t>
      </w:r>
      <w:r w:rsidR="003313B8">
        <w:rPr>
          <w:rFonts w:cstheme="minorHAnsi"/>
        </w:rPr>
        <w:t>P.o.d.)</w:t>
      </w:r>
      <w:r w:rsidR="008063A3">
        <w:rPr>
          <w:rFonts w:cstheme="minorHAnsi"/>
        </w:rPr>
        <w:t>.</w:t>
      </w:r>
    </w:p>
    <w:p w14:paraId="7684737E" w14:textId="1DF48886" w:rsidR="00F53D2F" w:rsidRDefault="00F53D2F" w:rsidP="005F5752">
      <w:pPr>
        <w:shd w:val="clear" w:color="auto" w:fill="FFFFFF"/>
        <w:spacing w:after="0" w:line="240" w:lineRule="auto"/>
        <w:ind w:firstLine="360"/>
        <w:jc w:val="both"/>
        <w:rPr>
          <w:rFonts w:cstheme="minorHAnsi"/>
        </w:rPr>
      </w:pPr>
      <w:r>
        <w:rPr>
          <w:rFonts w:cstheme="minorHAnsi"/>
        </w:rPr>
        <w:t xml:space="preserve">3.2. </w:t>
      </w:r>
      <w:r w:rsidRPr="00DB61C3">
        <w:rPr>
          <w:rFonts w:cstheme="minorHAnsi"/>
        </w:rPr>
        <w:t xml:space="preserve">Bendras Paslaugų suteikimo terminas negali viršyti </w:t>
      </w:r>
      <w:r>
        <w:rPr>
          <w:rFonts w:cstheme="minorHAnsi"/>
        </w:rPr>
        <w:t>36</w:t>
      </w:r>
      <w:r w:rsidRPr="00DB61C3">
        <w:rPr>
          <w:rFonts w:cstheme="minorHAnsi"/>
        </w:rPr>
        <w:t xml:space="preserve"> (</w:t>
      </w:r>
      <w:r w:rsidRPr="007A08BD">
        <w:rPr>
          <w:rStyle w:val="Laukeliai"/>
          <w:rFonts w:asciiTheme="minorHAnsi" w:hAnsiTheme="minorHAnsi" w:cstheme="minorHAnsi"/>
          <w:iCs/>
          <w:sz w:val="22"/>
        </w:rPr>
        <w:t>trisdešimt šešių</w:t>
      </w:r>
      <w:r w:rsidRPr="007A08BD">
        <w:rPr>
          <w:rFonts w:cstheme="minorHAnsi"/>
          <w:iCs/>
        </w:rPr>
        <w:t>)</w:t>
      </w:r>
      <w:r w:rsidRPr="00DB61C3">
        <w:rPr>
          <w:rFonts w:cstheme="minorHAnsi"/>
        </w:rPr>
        <w:t xml:space="preserve"> </w:t>
      </w:r>
      <w:r>
        <w:rPr>
          <w:rFonts w:cstheme="minorHAnsi"/>
        </w:rPr>
        <w:t xml:space="preserve">mėnesių </w:t>
      </w:r>
      <w:r w:rsidRPr="00DB61C3">
        <w:rPr>
          <w:rFonts w:cstheme="minorHAnsi"/>
        </w:rPr>
        <w:t>nuo Sutarties įsigaliojimo dienos</w:t>
      </w:r>
      <w:r>
        <w:rPr>
          <w:rFonts w:cstheme="minorHAnsi"/>
        </w:rPr>
        <w:t>.</w:t>
      </w:r>
    </w:p>
    <w:p w14:paraId="0C0929FD" w14:textId="4D00CE18" w:rsidR="00F53D2F" w:rsidRDefault="00B23503" w:rsidP="005F5752">
      <w:pPr>
        <w:shd w:val="clear" w:color="auto" w:fill="FFFFFF"/>
        <w:spacing w:after="0" w:line="240" w:lineRule="auto"/>
        <w:ind w:firstLine="360"/>
        <w:jc w:val="both"/>
        <w:rPr>
          <w:rFonts w:cstheme="minorHAnsi"/>
        </w:rPr>
      </w:pPr>
      <w:r>
        <w:rPr>
          <w:rFonts w:cstheme="minorHAnsi"/>
        </w:rPr>
        <w:t>3.</w:t>
      </w:r>
      <w:r w:rsidR="003920AA">
        <w:rPr>
          <w:rFonts w:cstheme="minorHAnsi"/>
        </w:rPr>
        <w:t>3</w:t>
      </w:r>
      <w:r>
        <w:rPr>
          <w:rFonts w:cstheme="minorHAnsi"/>
        </w:rPr>
        <w:t xml:space="preserve">. </w:t>
      </w:r>
      <w:r w:rsidRPr="00DB61C3">
        <w:rPr>
          <w:rFonts w:cstheme="minorHAnsi"/>
        </w:rPr>
        <w:t>Suteikęs Paslaugas Užsakovui Paslaugų teikėjas pateikia dokumentus</w:t>
      </w:r>
      <w:r w:rsidR="0006507A">
        <w:rPr>
          <w:rFonts w:cstheme="minorHAnsi"/>
        </w:rPr>
        <w:t>,</w:t>
      </w:r>
      <w:r>
        <w:rPr>
          <w:rFonts w:cstheme="minorHAnsi"/>
        </w:rPr>
        <w:t xml:space="preserve"> nurodytus Techninės specifikacijos 5.2.1</w:t>
      </w:r>
      <w:r w:rsidR="0006507A">
        <w:rPr>
          <w:rFonts w:cstheme="minorHAnsi"/>
        </w:rPr>
        <w:t>. – 5.2.2. ir 5.3.3 punktuose</w:t>
      </w:r>
      <w:r w:rsidR="007D3438">
        <w:rPr>
          <w:rFonts w:cstheme="minorHAnsi"/>
        </w:rPr>
        <w:t xml:space="preserve"> (galioja abiems</w:t>
      </w:r>
      <w:r w:rsidR="007D3438" w:rsidRPr="003313B8">
        <w:rPr>
          <w:rFonts w:cstheme="minorHAnsi"/>
        </w:rPr>
        <w:t xml:space="preserve"> </w:t>
      </w:r>
      <w:r w:rsidR="007D3438">
        <w:rPr>
          <w:rFonts w:cstheme="minorHAnsi"/>
        </w:rPr>
        <w:t>P.o.d.).</w:t>
      </w:r>
    </w:p>
    <w:p w14:paraId="0B5A86D0" w14:textId="77777777" w:rsidR="00A06134" w:rsidRPr="00DB61C3" w:rsidRDefault="00A06134" w:rsidP="00991E56">
      <w:pPr>
        <w:spacing w:after="0" w:line="240" w:lineRule="auto"/>
        <w:ind w:firstLine="360"/>
        <w:jc w:val="both"/>
        <w:rPr>
          <w:rFonts w:cstheme="minorHAnsi"/>
        </w:rPr>
      </w:pPr>
    </w:p>
    <w:p w14:paraId="34677DD5" w14:textId="77777777" w:rsidR="00540279" w:rsidRPr="00DB61C3" w:rsidRDefault="00B26941" w:rsidP="00B62295">
      <w:pPr>
        <w:spacing w:after="0" w:line="240" w:lineRule="auto"/>
        <w:ind w:firstLine="360"/>
        <w:jc w:val="center"/>
        <w:rPr>
          <w:rFonts w:cstheme="minorHAnsi"/>
          <w:b/>
        </w:rPr>
      </w:pPr>
      <w:r w:rsidRPr="00DB61C3">
        <w:rPr>
          <w:rFonts w:cstheme="minorHAnsi"/>
          <w:b/>
        </w:rPr>
        <w:t>4. PASLAUGŲ KOKYBĖ IR GARANTIJA</w:t>
      </w:r>
    </w:p>
    <w:p w14:paraId="0153363D" w14:textId="5505BFA6" w:rsidR="00540279" w:rsidRDefault="00540279" w:rsidP="00B62295">
      <w:pPr>
        <w:shd w:val="clear" w:color="auto" w:fill="FFFFFF"/>
        <w:tabs>
          <w:tab w:val="left" w:pos="394"/>
          <w:tab w:val="left" w:pos="720"/>
        </w:tabs>
        <w:spacing w:after="0" w:line="240" w:lineRule="auto"/>
        <w:ind w:firstLine="360"/>
        <w:jc w:val="both"/>
        <w:rPr>
          <w:rFonts w:cstheme="minorHAnsi"/>
        </w:rPr>
      </w:pPr>
      <w:r w:rsidRPr="00DB61C3">
        <w:rPr>
          <w:rFonts w:cstheme="minorHAnsi"/>
        </w:rPr>
        <w:t xml:space="preserve">4.1. </w:t>
      </w:r>
      <w:r w:rsidR="004B2269" w:rsidRPr="00DB61C3">
        <w:rPr>
          <w:rFonts w:cstheme="minorHAnsi"/>
        </w:rPr>
        <w:t>Paslaugos</w:t>
      </w:r>
      <w:r w:rsidRPr="00DB61C3">
        <w:rPr>
          <w:rFonts w:cstheme="minorHAnsi"/>
        </w:rPr>
        <w:t xml:space="preserve"> turi būti </w:t>
      </w:r>
      <w:r w:rsidR="004B2269" w:rsidRPr="00DB61C3">
        <w:rPr>
          <w:rFonts w:cstheme="minorHAnsi"/>
        </w:rPr>
        <w:t>suteiktos kokybiškai</w:t>
      </w:r>
      <w:r w:rsidRPr="00DB61C3">
        <w:rPr>
          <w:rFonts w:cstheme="minorHAnsi"/>
        </w:rPr>
        <w:t xml:space="preserve"> pagal Sutartyje </w:t>
      </w:r>
      <w:r w:rsidR="00344088" w:rsidRPr="00DB61C3">
        <w:rPr>
          <w:rFonts w:cstheme="minorHAnsi"/>
        </w:rPr>
        <w:t xml:space="preserve">ir jos </w:t>
      </w:r>
      <w:r w:rsidR="00344088" w:rsidRPr="00DB61C3">
        <w:rPr>
          <w:rFonts w:eastAsia="Calibri" w:cstheme="minorHAnsi"/>
        </w:rPr>
        <w:t>prieduose</w:t>
      </w:r>
      <w:r w:rsidR="00344088" w:rsidRPr="00DB61C3">
        <w:rPr>
          <w:rFonts w:cstheme="minorHAnsi"/>
        </w:rPr>
        <w:t xml:space="preserve"> </w:t>
      </w:r>
      <w:r w:rsidRPr="00DB61C3">
        <w:rPr>
          <w:rFonts w:cstheme="minorHAnsi"/>
        </w:rPr>
        <w:t xml:space="preserve">nustatytus reikalavimus. Nustačius, kad </w:t>
      </w:r>
      <w:r w:rsidR="004B2269" w:rsidRPr="00DB61C3">
        <w:rPr>
          <w:rFonts w:cstheme="minorHAnsi"/>
        </w:rPr>
        <w:t>Paslaugos</w:t>
      </w:r>
      <w:r w:rsidRPr="00DB61C3">
        <w:rPr>
          <w:rFonts w:cstheme="minorHAnsi"/>
        </w:rPr>
        <w:t xml:space="preserve"> yra nekokybiškos </w:t>
      </w:r>
      <w:r w:rsidR="00240C30" w:rsidRPr="00DB61C3">
        <w:rPr>
          <w:rFonts w:cstheme="minorHAnsi"/>
        </w:rPr>
        <w:t xml:space="preserve">Paslaugų teikėjas privalo ištaisyti Paslaugų trūkumus per </w:t>
      </w:r>
      <w:r w:rsidR="007D3438" w:rsidRPr="003A489C">
        <w:rPr>
          <w:rFonts w:eastAsia="Calibri" w:cstheme="minorHAnsi"/>
        </w:rPr>
        <w:t>1 (vieną) kalendorinę dieną</w:t>
      </w:r>
      <w:r w:rsidR="007D3438" w:rsidRPr="003A489C">
        <w:rPr>
          <w:rFonts w:cstheme="minorHAnsi"/>
        </w:rPr>
        <w:t xml:space="preserve"> nuo</w:t>
      </w:r>
      <w:r w:rsidRPr="00DB61C3">
        <w:rPr>
          <w:rFonts w:cstheme="minorHAnsi"/>
        </w:rPr>
        <w:t xml:space="preserve"> </w:t>
      </w:r>
      <w:r w:rsidR="00240C30" w:rsidRPr="00DB61C3">
        <w:rPr>
          <w:rFonts w:cstheme="minorHAnsi"/>
        </w:rPr>
        <w:t>Užsakovo</w:t>
      </w:r>
      <w:r w:rsidRPr="00DB61C3">
        <w:rPr>
          <w:rFonts w:cstheme="minorHAnsi"/>
        </w:rPr>
        <w:t xml:space="preserve"> pranešimo apie nekokybiškas </w:t>
      </w:r>
      <w:r w:rsidR="004B2269" w:rsidRPr="00DB61C3">
        <w:rPr>
          <w:rFonts w:cstheme="minorHAnsi"/>
        </w:rPr>
        <w:t>Paslaugas</w:t>
      </w:r>
      <w:r w:rsidR="004B2269" w:rsidRPr="00DB61C3">
        <w:rPr>
          <w:rFonts w:eastAsia="Calibri" w:cstheme="minorHAnsi"/>
        </w:rPr>
        <w:t xml:space="preserve"> </w:t>
      </w:r>
      <w:r w:rsidRPr="00DB61C3">
        <w:rPr>
          <w:rFonts w:cstheme="minorHAnsi"/>
        </w:rPr>
        <w:t xml:space="preserve">išsiuntimo </w:t>
      </w:r>
      <w:r w:rsidR="004B2269" w:rsidRPr="00DB61C3">
        <w:rPr>
          <w:rFonts w:cstheme="minorHAnsi"/>
        </w:rPr>
        <w:t>Paslaugų teikėjui</w:t>
      </w:r>
      <w:r w:rsidRPr="00DB61C3">
        <w:rPr>
          <w:rFonts w:cstheme="minorHAnsi"/>
        </w:rPr>
        <w:t xml:space="preserve"> momento.</w:t>
      </w:r>
    </w:p>
    <w:p w14:paraId="2B68F5B5" w14:textId="77777777" w:rsidR="007D3438" w:rsidRPr="003A489C" w:rsidRDefault="007D3438" w:rsidP="007D3438">
      <w:pPr>
        <w:spacing w:after="0" w:line="240" w:lineRule="auto"/>
        <w:ind w:firstLine="360"/>
        <w:jc w:val="both"/>
        <w:rPr>
          <w:rFonts w:cstheme="minorHAnsi"/>
        </w:rPr>
      </w:pPr>
      <w:r w:rsidRPr="003A489C">
        <w:rPr>
          <w:rFonts w:eastAsia="Calibri" w:cstheme="minorHAnsi"/>
        </w:rPr>
        <w:t>4.2.</w:t>
      </w:r>
      <w:r w:rsidRPr="003A489C">
        <w:rPr>
          <w:rFonts w:cstheme="minorHAnsi"/>
        </w:rPr>
        <w:t xml:space="preserve"> Paslaugų trūkumų nustatymo bei šalinimo tvarka numatyta Sutarties Bendrosiose sąlygose.</w:t>
      </w:r>
    </w:p>
    <w:p w14:paraId="5A7FF481" w14:textId="77777777" w:rsidR="007D3438" w:rsidRDefault="007D3438" w:rsidP="00B62295">
      <w:pPr>
        <w:spacing w:after="0" w:line="240" w:lineRule="auto"/>
        <w:ind w:firstLine="360"/>
        <w:jc w:val="center"/>
        <w:rPr>
          <w:rFonts w:eastAsia="Calibri" w:cstheme="minorHAnsi"/>
        </w:rPr>
      </w:pPr>
    </w:p>
    <w:p w14:paraId="71F673ED" w14:textId="1369BCE2" w:rsidR="00540279" w:rsidRPr="00DB61C3" w:rsidRDefault="00B26941" w:rsidP="00B62295">
      <w:pPr>
        <w:spacing w:after="0" w:line="240" w:lineRule="auto"/>
        <w:ind w:firstLine="360"/>
        <w:jc w:val="center"/>
        <w:rPr>
          <w:rFonts w:cstheme="minorHAnsi"/>
          <w:b/>
        </w:rPr>
      </w:pPr>
      <w:r w:rsidRPr="00DB61C3">
        <w:rPr>
          <w:rFonts w:cstheme="minorHAnsi"/>
          <w:b/>
        </w:rPr>
        <w:t>5. ŠALIŲ ATSAKOMYBĖ</w:t>
      </w:r>
    </w:p>
    <w:p w14:paraId="20D8EB7F" w14:textId="56CD8998" w:rsidR="007B505F" w:rsidRDefault="00D84D45" w:rsidP="00B62295">
      <w:pPr>
        <w:shd w:val="clear" w:color="auto" w:fill="FFFFFF"/>
        <w:spacing w:after="0" w:line="240" w:lineRule="auto"/>
        <w:ind w:firstLine="360"/>
        <w:jc w:val="both"/>
        <w:rPr>
          <w:rFonts w:eastAsia="Calibri" w:cstheme="minorHAnsi"/>
        </w:rPr>
      </w:pPr>
      <w:r w:rsidRPr="00DB61C3">
        <w:rPr>
          <w:rFonts w:cstheme="minorHAnsi"/>
        </w:rPr>
        <w:t>5.1</w:t>
      </w:r>
      <w:r w:rsidR="00540279" w:rsidRPr="00DB61C3">
        <w:rPr>
          <w:rFonts w:cstheme="minorHAnsi"/>
        </w:rPr>
        <w:t xml:space="preserve">. Jeigu </w:t>
      </w:r>
      <w:r w:rsidR="00240C30" w:rsidRPr="00DB61C3">
        <w:rPr>
          <w:rFonts w:cstheme="minorHAnsi"/>
        </w:rPr>
        <w:t>Paslaugų teikėjas</w:t>
      </w:r>
      <w:r w:rsidR="00540279" w:rsidRPr="00DB61C3">
        <w:rPr>
          <w:rFonts w:cstheme="minorHAnsi"/>
        </w:rPr>
        <w:t xml:space="preserve"> vėluoja </w:t>
      </w:r>
      <w:r w:rsidR="00240C30" w:rsidRPr="00DB61C3">
        <w:rPr>
          <w:rFonts w:cstheme="minorHAnsi"/>
        </w:rPr>
        <w:t>suteikti Paslauga</w:t>
      </w:r>
      <w:r w:rsidR="007D3438">
        <w:rPr>
          <w:rFonts w:cstheme="minorHAnsi"/>
        </w:rPr>
        <w:t>s, ar</w:t>
      </w:r>
      <w:r w:rsidR="00540279" w:rsidRPr="00DB61C3">
        <w:rPr>
          <w:rFonts w:cstheme="minorHAnsi"/>
        </w:rPr>
        <w:t xml:space="preserve"> ištaisyti jų trūkumus, </w:t>
      </w:r>
      <w:r w:rsidR="00240C30" w:rsidRPr="00DB61C3">
        <w:rPr>
          <w:rFonts w:cstheme="minorHAnsi"/>
        </w:rPr>
        <w:t>Užsakovas</w:t>
      </w:r>
      <w:r w:rsidR="00540279" w:rsidRPr="00DB61C3">
        <w:rPr>
          <w:rFonts w:cstheme="minorHAnsi"/>
        </w:rPr>
        <w:t xml:space="preserve"> nuo kitos dienos </w:t>
      </w:r>
      <w:r w:rsidR="00240C30" w:rsidRPr="00DB61C3">
        <w:rPr>
          <w:rFonts w:cstheme="minorHAnsi"/>
        </w:rPr>
        <w:t>Paslaugų teikėjui</w:t>
      </w:r>
      <w:r w:rsidR="00540279" w:rsidRPr="00DB61C3">
        <w:rPr>
          <w:rFonts w:cstheme="minorHAnsi"/>
        </w:rPr>
        <w:t xml:space="preserve"> skaičiuoja 0,1 (vienos dešimtosios) procento dydžio delspinigius už kiekvieną uždels</w:t>
      </w:r>
      <w:r w:rsidR="00240C30" w:rsidRPr="00DB61C3">
        <w:rPr>
          <w:rFonts w:cstheme="minorHAnsi"/>
        </w:rPr>
        <w:t>tą kalendorinę dieną nuo laiku nesuteiktų</w:t>
      </w:r>
      <w:r w:rsidR="007A6A57" w:rsidRPr="00DB61C3">
        <w:rPr>
          <w:rFonts w:cstheme="minorHAnsi"/>
        </w:rPr>
        <w:t xml:space="preserve"> Paslaugų kainos</w:t>
      </w:r>
      <w:r w:rsidR="00540279" w:rsidRPr="00DB61C3">
        <w:rPr>
          <w:rFonts w:cstheme="minorHAnsi"/>
        </w:rPr>
        <w:t xml:space="preserve">, </w:t>
      </w:r>
      <w:r w:rsidR="00E57760" w:rsidRPr="00DB61C3">
        <w:rPr>
          <w:rFonts w:cstheme="minorHAnsi"/>
        </w:rPr>
        <w:t>ne</w:t>
      </w:r>
      <w:r w:rsidR="00540279" w:rsidRPr="00DB61C3">
        <w:rPr>
          <w:rFonts w:cstheme="minorHAnsi"/>
        </w:rPr>
        <w:t>įskaitant PVM, maksimalią delspinigių skaičiavimo ribą nustatant 20 (dvidešimt) procentų nuo</w:t>
      </w:r>
      <w:r w:rsidR="007B505F" w:rsidRPr="007B505F">
        <w:rPr>
          <w:rFonts w:eastAsia="Calibri" w:cstheme="minorHAnsi"/>
        </w:rPr>
        <w:t xml:space="preserve"> </w:t>
      </w:r>
      <w:r w:rsidR="007B505F" w:rsidRPr="00DB61C3">
        <w:rPr>
          <w:rFonts w:eastAsia="Calibri" w:cstheme="minorHAnsi"/>
        </w:rPr>
        <w:t>maksimalios Sutarties kainos neįskaitant</w:t>
      </w:r>
      <w:r w:rsidR="007B505F">
        <w:rPr>
          <w:rFonts w:eastAsia="Calibri" w:cstheme="minorHAnsi"/>
        </w:rPr>
        <w:t xml:space="preserve"> PVM.</w:t>
      </w:r>
    </w:p>
    <w:p w14:paraId="5CD985B7" w14:textId="61DB70FE" w:rsidR="007B505F" w:rsidRDefault="00D84D45" w:rsidP="00B62295">
      <w:pPr>
        <w:shd w:val="clear" w:color="auto" w:fill="FFFFFF"/>
        <w:spacing w:after="0" w:line="240" w:lineRule="auto"/>
        <w:ind w:firstLine="360"/>
        <w:jc w:val="both"/>
        <w:rPr>
          <w:rFonts w:cstheme="minorHAnsi"/>
        </w:rPr>
      </w:pPr>
      <w:r w:rsidRPr="00DB61C3">
        <w:rPr>
          <w:rFonts w:cstheme="minorHAnsi"/>
        </w:rPr>
        <w:t>5.2</w:t>
      </w:r>
      <w:r w:rsidR="00540279" w:rsidRPr="00DB61C3">
        <w:rPr>
          <w:rFonts w:cstheme="minorHAnsi"/>
        </w:rPr>
        <w:t xml:space="preserve">. Jei </w:t>
      </w:r>
      <w:r w:rsidR="00240C30" w:rsidRPr="00DB61C3">
        <w:rPr>
          <w:rFonts w:cstheme="minorHAnsi"/>
        </w:rPr>
        <w:t>Užsakovas</w:t>
      </w:r>
      <w:r w:rsidR="00540279" w:rsidRPr="00DB61C3">
        <w:rPr>
          <w:rFonts w:cstheme="minorHAnsi"/>
        </w:rPr>
        <w:t xml:space="preserve"> uždelsia atsiskaityti už tinkamai </w:t>
      </w:r>
      <w:r w:rsidR="00240C30" w:rsidRPr="00DB61C3">
        <w:rPr>
          <w:rFonts w:cstheme="minorHAnsi"/>
        </w:rPr>
        <w:t>Paslaugų teikėjo suteiktas</w:t>
      </w:r>
      <w:r w:rsidR="00540279" w:rsidRPr="00DB61C3">
        <w:rPr>
          <w:rFonts w:cstheme="minorHAnsi"/>
        </w:rPr>
        <w:t xml:space="preserve"> ir perduotas kokybiškas </w:t>
      </w:r>
      <w:r w:rsidR="00240C30" w:rsidRPr="00DB61C3">
        <w:rPr>
          <w:rFonts w:cstheme="minorHAnsi"/>
        </w:rPr>
        <w:t>Paslaugas</w:t>
      </w:r>
      <w:r w:rsidR="00540279" w:rsidRPr="00DB61C3">
        <w:rPr>
          <w:rFonts w:cstheme="minorHAnsi"/>
        </w:rPr>
        <w:t xml:space="preserve"> per Sutartyje nurodytą terminą, </w:t>
      </w:r>
      <w:r w:rsidR="00240C30" w:rsidRPr="00DB61C3">
        <w:rPr>
          <w:rFonts w:cstheme="minorHAnsi"/>
        </w:rPr>
        <w:t>Paslaugų teikėjas</w:t>
      </w:r>
      <w:r w:rsidR="00540279" w:rsidRPr="00DB61C3">
        <w:rPr>
          <w:rFonts w:cstheme="minorHAnsi"/>
        </w:rPr>
        <w:t xml:space="preserve"> nuo kitos dienos </w:t>
      </w:r>
      <w:r w:rsidR="00540279" w:rsidRPr="00DB61C3">
        <w:rPr>
          <w:rFonts w:eastAsia="Calibri" w:cstheme="minorHAnsi"/>
        </w:rPr>
        <w:t>skaičiuoja</w:t>
      </w:r>
      <w:r w:rsidR="00540279" w:rsidRPr="00DB61C3">
        <w:rPr>
          <w:rFonts w:cstheme="minorHAnsi"/>
        </w:rPr>
        <w:t xml:space="preserve"> </w:t>
      </w:r>
      <w:r w:rsidR="00240C30" w:rsidRPr="00DB61C3">
        <w:rPr>
          <w:rFonts w:cstheme="minorHAnsi"/>
        </w:rPr>
        <w:t>Užsakovui</w:t>
      </w:r>
      <w:r w:rsidR="00540279" w:rsidRPr="00DB61C3">
        <w:rPr>
          <w:rFonts w:cstheme="minorHAnsi"/>
        </w:rPr>
        <w:t xml:space="preserve"> 0,1 (vienos </w:t>
      </w:r>
      <w:r w:rsidR="00540279" w:rsidRPr="00DB61C3">
        <w:rPr>
          <w:rFonts w:cstheme="minorHAnsi"/>
        </w:rPr>
        <w:lastRenderedPageBreak/>
        <w:t xml:space="preserve">dešimtosios) procento dydžio delspinigius nuo neapmokėtos sumos, </w:t>
      </w:r>
      <w:r w:rsidR="00601BBE" w:rsidRPr="00DB61C3">
        <w:rPr>
          <w:rFonts w:cstheme="minorHAnsi"/>
        </w:rPr>
        <w:t>ne</w:t>
      </w:r>
      <w:r w:rsidR="00540279" w:rsidRPr="00DB61C3">
        <w:rPr>
          <w:rFonts w:cstheme="minorHAnsi"/>
        </w:rPr>
        <w:t>įskaitant PVM, maksimalią delspinigių skaičiavimo ribą nustatant 20 (dvidešimt) procentų nuo</w:t>
      </w:r>
      <w:r w:rsidR="007B505F">
        <w:rPr>
          <w:rFonts w:cstheme="minorHAnsi"/>
        </w:rPr>
        <w:t xml:space="preserve"> maksimalios Sutarties kainos, neįskaitant PVM.</w:t>
      </w:r>
    </w:p>
    <w:p w14:paraId="2C724052" w14:textId="7EB970EC" w:rsidR="00B5060C" w:rsidRPr="00DB61C3" w:rsidRDefault="00B5060C" w:rsidP="00B5060C">
      <w:pPr>
        <w:spacing w:after="0" w:line="240" w:lineRule="auto"/>
        <w:ind w:firstLine="360"/>
        <w:jc w:val="both"/>
        <w:rPr>
          <w:rFonts w:eastAsia="Calibri" w:cstheme="minorHAnsi"/>
        </w:rPr>
      </w:pPr>
      <w:r w:rsidRPr="00DB61C3">
        <w:rPr>
          <w:rFonts w:eastAsia="Calibri" w:cstheme="minorHAnsi"/>
          <w:iCs/>
        </w:rPr>
        <w:t xml:space="preserve">5.3. </w:t>
      </w:r>
      <w:r w:rsidR="006F2458" w:rsidRPr="00DB61C3">
        <w:rPr>
          <w:rFonts w:eastAsia="Calibri" w:cstheme="minorHAnsi"/>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DB61C3">
        <w:rPr>
          <w:rFonts w:eastAsia="Calibri" w:cstheme="minorHAnsi"/>
          <w:iCs/>
        </w:rPr>
        <w:t>.</w:t>
      </w:r>
    </w:p>
    <w:p w14:paraId="361A4489" w14:textId="36D5797C" w:rsidR="00B5060C" w:rsidRPr="00DB61C3" w:rsidRDefault="00AD180A" w:rsidP="00B5060C">
      <w:pPr>
        <w:spacing w:after="0" w:line="240" w:lineRule="auto"/>
        <w:ind w:firstLine="360"/>
        <w:jc w:val="both"/>
        <w:rPr>
          <w:rFonts w:eastAsia="Calibri" w:cstheme="minorHAnsi"/>
          <w:iCs/>
        </w:rPr>
      </w:pPr>
      <w:r w:rsidRPr="00DB61C3">
        <w:rPr>
          <w:rFonts w:eastAsia="Calibri" w:cstheme="minorHAnsi"/>
          <w:iCs/>
        </w:rPr>
        <w:t xml:space="preserve">5.4. </w:t>
      </w:r>
      <w:r w:rsidR="00F721C4" w:rsidRPr="00DB61C3">
        <w:rPr>
          <w:rFonts w:eastAsia="Calibri" w:cstheme="minorHAnsi"/>
          <w:iCs/>
        </w:rPr>
        <w:t>Paslaugų teikėjas</w:t>
      </w:r>
      <w:r w:rsidR="00B5060C" w:rsidRPr="00DB61C3">
        <w:rPr>
          <w:rFonts w:eastAsia="Calibri" w:cstheme="minorHAnsi"/>
          <w:iCs/>
        </w:rPr>
        <w:t xml:space="preserve"> privalo nedelsiant, bet ne vėliau nei per 1 (vieną) darbo dieną, informuoti </w:t>
      </w:r>
      <w:r w:rsidR="00F721C4" w:rsidRPr="00DB61C3">
        <w:rPr>
          <w:rFonts w:eastAsia="Calibri" w:cstheme="minorHAnsi"/>
          <w:iCs/>
        </w:rPr>
        <w:t>Užsakovą</w:t>
      </w:r>
      <w:r w:rsidR="00B5060C" w:rsidRPr="00DB61C3">
        <w:rPr>
          <w:rFonts w:eastAsia="Calibri" w:cstheme="minorHAnsi"/>
          <w:iCs/>
        </w:rPr>
        <w:t xml:space="preserve"> raštu, jei jam yra pritaikytos Sankcijos ar jam yra žinoma informacija apie inicijuotas arba ketinamas inicijuoti procedūras dėl Sankcijų jam ir / ar </w:t>
      </w:r>
      <w:r w:rsidR="00F721C4" w:rsidRPr="00DB61C3">
        <w:rPr>
          <w:rFonts w:eastAsia="Calibri" w:cstheme="minorHAnsi"/>
          <w:iCs/>
        </w:rPr>
        <w:t>Užsakovui</w:t>
      </w:r>
      <w:r w:rsidR="00B5060C" w:rsidRPr="00DB61C3">
        <w:rPr>
          <w:rFonts w:eastAsia="Calibri" w:cstheme="minorHAnsi"/>
          <w:iCs/>
        </w:rPr>
        <w:t xml:space="preserve"> taikymo. </w:t>
      </w:r>
      <w:r w:rsidR="00F721C4" w:rsidRPr="00DB61C3">
        <w:rPr>
          <w:rFonts w:eastAsia="Calibri" w:cstheme="minorHAnsi"/>
          <w:iCs/>
        </w:rPr>
        <w:t>Paslaugų tei</w:t>
      </w:r>
      <w:r w:rsidR="00B5060C" w:rsidRPr="00DB61C3">
        <w:rPr>
          <w:rFonts w:eastAsia="Calibri" w:cstheme="minorHAnsi"/>
          <w:iCs/>
        </w:rPr>
        <w:t xml:space="preserve">kėjas, pažeidęs  reikalavimą laiku informuoti </w:t>
      </w:r>
      <w:r w:rsidR="00F721C4" w:rsidRPr="00DB61C3">
        <w:rPr>
          <w:rFonts w:eastAsia="Calibri" w:cstheme="minorHAnsi"/>
          <w:iCs/>
        </w:rPr>
        <w:t>Užsakovą</w:t>
      </w:r>
      <w:r w:rsidR="00B5060C" w:rsidRPr="00DB61C3">
        <w:rPr>
          <w:rFonts w:eastAsia="Calibri" w:cstheme="minorHAnsi"/>
          <w:iCs/>
        </w:rPr>
        <w:t xml:space="preserve"> raštu apie šiame Sutarties punkte nurodytas aplinkybes, </w:t>
      </w:r>
      <w:r w:rsidR="00F721C4" w:rsidRPr="00DB61C3">
        <w:rPr>
          <w:rFonts w:eastAsia="Calibri" w:cstheme="minorHAnsi"/>
          <w:iCs/>
        </w:rPr>
        <w:t>Užsakovui</w:t>
      </w:r>
      <w:r w:rsidR="00B5060C" w:rsidRPr="00DB61C3">
        <w:rPr>
          <w:rFonts w:eastAsia="Calibri" w:cstheme="minorHAnsi"/>
          <w:iCs/>
        </w:rPr>
        <w:t xml:space="preserve"> pareikalavus, sumoka 10 % Sutarties (maksimalios) vertės dydžio baudą.</w:t>
      </w:r>
    </w:p>
    <w:p w14:paraId="5217D714" w14:textId="77777777" w:rsidR="00880BE0" w:rsidRDefault="00880BE0" w:rsidP="007B505F">
      <w:pPr>
        <w:spacing w:after="0" w:line="240" w:lineRule="auto"/>
        <w:ind w:firstLine="360"/>
        <w:jc w:val="center"/>
        <w:rPr>
          <w:rFonts w:eastAsia="Calibri"/>
        </w:rPr>
      </w:pPr>
    </w:p>
    <w:p w14:paraId="234C1425" w14:textId="3A405C0B" w:rsidR="007B505F" w:rsidRPr="003A489C" w:rsidRDefault="007B505F" w:rsidP="007B505F">
      <w:pPr>
        <w:spacing w:after="0" w:line="240" w:lineRule="auto"/>
        <w:ind w:firstLine="360"/>
        <w:jc w:val="center"/>
        <w:rPr>
          <w:rFonts w:cstheme="minorHAnsi"/>
          <w:b/>
        </w:rPr>
      </w:pPr>
      <w:r w:rsidRPr="003A489C">
        <w:rPr>
          <w:rFonts w:cstheme="minorHAnsi"/>
          <w:b/>
        </w:rPr>
        <w:t xml:space="preserve">6. SUTARTIES ĮVYKDYMO UŽTIKRINIMAS </w:t>
      </w:r>
    </w:p>
    <w:p w14:paraId="38AD8671" w14:textId="77777777" w:rsidR="007B505F" w:rsidRPr="003A489C" w:rsidRDefault="007B505F" w:rsidP="007B505F">
      <w:pPr>
        <w:tabs>
          <w:tab w:val="left" w:pos="709"/>
        </w:tabs>
        <w:spacing w:after="0" w:line="240" w:lineRule="auto"/>
        <w:ind w:firstLine="567"/>
        <w:jc w:val="both"/>
        <w:rPr>
          <w:rFonts w:cstheme="minorHAnsi"/>
        </w:rPr>
      </w:pPr>
      <w:r w:rsidRPr="003A489C">
        <w:rPr>
          <w:rFonts w:cstheme="minorHAnsi"/>
        </w:rPr>
        <w:t>6.1. Sutarties įvykdymas užtikrinamas vienu iš Sutarties Bendrosiose sąlygose nurodytų prievolių įvykdymo užtikrinimo būdų – netesybos.</w:t>
      </w:r>
    </w:p>
    <w:p w14:paraId="2BF64EF4" w14:textId="3A3608E6" w:rsidR="00A04524" w:rsidRPr="00DB61C3" w:rsidRDefault="00755219" w:rsidP="00B62295">
      <w:pPr>
        <w:tabs>
          <w:tab w:val="left" w:pos="709"/>
        </w:tabs>
        <w:spacing w:after="0" w:line="240" w:lineRule="auto"/>
        <w:ind w:firstLine="360"/>
        <w:jc w:val="both"/>
        <w:rPr>
          <w:rFonts w:eastAsia="Calibri" w:cstheme="minorHAnsi"/>
          <w:iCs/>
        </w:rPr>
      </w:pPr>
      <w:r w:rsidRPr="00DB61C3">
        <w:rPr>
          <w:rFonts w:cstheme="minorHAnsi"/>
          <w:bCs/>
        </w:rPr>
        <w:t xml:space="preserve">6.2. </w:t>
      </w:r>
      <w:r w:rsidR="00991520" w:rsidRPr="00DB61C3">
        <w:rPr>
          <w:rFonts w:eastAsia="Calibri" w:cstheme="minorHAnsi"/>
          <w:iCs/>
        </w:rPr>
        <w:t>Sutarties įvykdymo užtikrinimo būdai ir taikymo tvarka nustatyta Sutarties Bendrosiose sąlygose.</w:t>
      </w:r>
    </w:p>
    <w:p w14:paraId="0A84B7FB" w14:textId="77777777" w:rsidR="00991520" w:rsidRPr="00DB61C3" w:rsidRDefault="00991520" w:rsidP="00B62295">
      <w:pPr>
        <w:tabs>
          <w:tab w:val="left" w:pos="709"/>
        </w:tabs>
        <w:spacing w:after="0" w:line="240" w:lineRule="auto"/>
        <w:ind w:firstLine="360"/>
        <w:jc w:val="both"/>
        <w:rPr>
          <w:rFonts w:cstheme="minorHAnsi"/>
          <w:bCs/>
        </w:rPr>
      </w:pPr>
    </w:p>
    <w:p w14:paraId="7DB32517" w14:textId="77777777" w:rsidR="00195C18" w:rsidRPr="00DB61C3" w:rsidRDefault="00195C18" w:rsidP="00195C18">
      <w:pPr>
        <w:tabs>
          <w:tab w:val="left" w:pos="993"/>
        </w:tabs>
        <w:spacing w:after="0" w:line="240" w:lineRule="auto"/>
        <w:ind w:firstLine="567"/>
        <w:jc w:val="center"/>
        <w:rPr>
          <w:rFonts w:eastAsia="Calibri" w:cstheme="minorHAnsi"/>
          <w:i/>
        </w:rPr>
      </w:pPr>
      <w:bookmarkStart w:id="0" w:name="_Toc438559501"/>
      <w:bookmarkStart w:id="1" w:name="_Toc438559828"/>
      <w:r w:rsidRPr="00DB61C3">
        <w:rPr>
          <w:rFonts w:eastAsia="Calibri" w:cstheme="minorHAnsi"/>
          <w:b/>
        </w:rPr>
        <w:t xml:space="preserve">7. SUTARTIES GALIOJIMO TERMINAS </w:t>
      </w:r>
    </w:p>
    <w:p w14:paraId="4C7CF31F" w14:textId="2AAE82C2" w:rsidR="00195C18" w:rsidRPr="00DB61C3" w:rsidRDefault="00195C18" w:rsidP="00195C18">
      <w:pPr>
        <w:tabs>
          <w:tab w:val="left" w:pos="993"/>
        </w:tabs>
        <w:spacing w:after="0" w:line="240" w:lineRule="auto"/>
        <w:ind w:firstLine="567"/>
        <w:jc w:val="both"/>
        <w:rPr>
          <w:rFonts w:eastAsia="Calibri" w:cstheme="minorHAnsi"/>
        </w:rPr>
      </w:pPr>
      <w:r w:rsidRPr="00DB61C3">
        <w:rPr>
          <w:rFonts w:eastAsia="Calibri" w:cstheme="minorHAnsi"/>
        </w:rPr>
        <w:t xml:space="preserve">7.1. </w:t>
      </w:r>
      <w:r w:rsidR="00A174B7" w:rsidRPr="00A174B7">
        <w:rPr>
          <w:rFonts w:eastAsia="Calibri" w:cstheme="minorHAnsi"/>
        </w:rPr>
        <w:t>Sutartis laikoma sudaryta pasirašius įgaliotiems šalių atstovams ir įsigalioja nuo 2025-0</w:t>
      </w:r>
      <w:r w:rsidR="00A174B7">
        <w:rPr>
          <w:rFonts w:eastAsia="Calibri" w:cstheme="minorHAnsi"/>
        </w:rPr>
        <w:t>9</w:t>
      </w:r>
      <w:r w:rsidR="00A174B7" w:rsidRPr="00A174B7">
        <w:rPr>
          <w:rFonts w:eastAsia="Calibri" w:cstheme="minorHAnsi"/>
        </w:rPr>
        <w:t>-</w:t>
      </w:r>
      <w:r w:rsidR="00A174B7">
        <w:rPr>
          <w:rFonts w:eastAsia="Calibri" w:cstheme="minorHAnsi"/>
        </w:rPr>
        <w:t xml:space="preserve">19. </w:t>
      </w:r>
    </w:p>
    <w:p w14:paraId="38CC0CE2" w14:textId="20CB2975" w:rsidR="00195C18" w:rsidRPr="00DB61C3" w:rsidRDefault="00195C18" w:rsidP="002B6171">
      <w:pPr>
        <w:tabs>
          <w:tab w:val="left" w:pos="993"/>
        </w:tabs>
        <w:spacing w:after="0" w:line="240" w:lineRule="auto"/>
        <w:ind w:firstLine="567"/>
        <w:jc w:val="both"/>
        <w:rPr>
          <w:rFonts w:eastAsia="Calibri" w:cstheme="minorHAnsi"/>
          <w:b/>
          <w:bCs/>
        </w:rPr>
      </w:pPr>
      <w:r w:rsidRPr="00DB61C3">
        <w:rPr>
          <w:rFonts w:eastAsia="Calibri" w:cstheme="minorHAnsi"/>
        </w:rPr>
        <w:t>7.2. Sutartis galioja iki visiško Sutartinių įsipareigojimų įvykdymo</w:t>
      </w:r>
      <w:r w:rsidR="002B6171" w:rsidRPr="00DB61C3">
        <w:rPr>
          <w:rFonts w:eastAsia="Calibri" w:cstheme="minorHAnsi"/>
        </w:rPr>
        <w:t>.</w:t>
      </w:r>
      <w:r w:rsidR="005549B0" w:rsidRPr="00DB61C3">
        <w:rPr>
          <w:rFonts w:eastAsia="Calibri" w:cstheme="minorHAnsi"/>
        </w:rPr>
        <w:t xml:space="preserve"> </w:t>
      </w:r>
    </w:p>
    <w:p w14:paraId="07170FF9" w14:textId="77777777" w:rsidR="00195C18" w:rsidRPr="00DB61C3" w:rsidRDefault="00195C18" w:rsidP="00195C18">
      <w:pPr>
        <w:tabs>
          <w:tab w:val="left" w:pos="993"/>
        </w:tabs>
        <w:spacing w:after="0" w:line="240" w:lineRule="auto"/>
        <w:ind w:firstLine="567"/>
        <w:jc w:val="center"/>
        <w:rPr>
          <w:rFonts w:eastAsia="Calibri" w:cstheme="minorHAnsi"/>
          <w:b/>
        </w:rPr>
      </w:pPr>
      <w:bookmarkStart w:id="2" w:name="part_8f4dadbdf27c4882b72f57a56c9631ad"/>
      <w:bookmarkStart w:id="3" w:name="part_9fd9687904354f69bb532178a7959ebe"/>
      <w:bookmarkEnd w:id="2"/>
      <w:bookmarkEnd w:id="3"/>
    </w:p>
    <w:p w14:paraId="1ACC7D14" w14:textId="77777777" w:rsidR="00195C18" w:rsidRPr="0008298A" w:rsidRDefault="00195C18" w:rsidP="00195C18">
      <w:pPr>
        <w:tabs>
          <w:tab w:val="left" w:pos="993"/>
        </w:tabs>
        <w:spacing w:after="0" w:line="240" w:lineRule="auto"/>
        <w:ind w:firstLine="567"/>
        <w:jc w:val="center"/>
        <w:rPr>
          <w:rFonts w:eastAsia="Calibri" w:cstheme="minorHAnsi"/>
          <w:b/>
        </w:rPr>
      </w:pPr>
      <w:r w:rsidRPr="0008298A">
        <w:rPr>
          <w:rFonts w:eastAsia="Calibri" w:cstheme="minorHAnsi"/>
          <w:b/>
        </w:rPr>
        <w:t>8. KITOS NUOSTATOS</w:t>
      </w:r>
    </w:p>
    <w:p w14:paraId="579369B7" w14:textId="1C05A8D7" w:rsidR="00262D3D" w:rsidRPr="0008298A" w:rsidRDefault="00043B30" w:rsidP="00043B30">
      <w:pPr>
        <w:pStyle w:val="BodyText1"/>
        <w:tabs>
          <w:tab w:val="left" w:pos="993"/>
        </w:tabs>
        <w:ind w:firstLine="567"/>
        <w:rPr>
          <w:rFonts w:asciiTheme="minorHAnsi" w:eastAsia="Calibri" w:hAnsiTheme="minorHAnsi" w:cstheme="minorHAnsi"/>
          <w:sz w:val="22"/>
          <w:szCs w:val="22"/>
          <w:lang w:val="lt-LT"/>
        </w:rPr>
      </w:pPr>
      <w:r w:rsidRPr="0008298A">
        <w:rPr>
          <w:rFonts w:asciiTheme="minorHAnsi" w:eastAsia="Calibri" w:hAnsiTheme="minorHAnsi" w:cstheme="minorHAnsi"/>
          <w:sz w:val="22"/>
          <w:szCs w:val="22"/>
          <w:lang w:val="lt-LT"/>
        </w:rPr>
        <w:t>8.1. Sutarč</w:t>
      </w:r>
      <w:r w:rsidR="0022176F" w:rsidRPr="0008298A">
        <w:rPr>
          <w:rFonts w:asciiTheme="minorHAnsi" w:eastAsia="Calibri" w:hAnsiTheme="minorHAnsi" w:cstheme="minorHAnsi"/>
          <w:sz w:val="22"/>
          <w:szCs w:val="22"/>
          <w:lang w:val="lt-LT"/>
        </w:rPr>
        <w:t>iai taikom</w:t>
      </w:r>
      <w:r w:rsidR="00AA6E3A" w:rsidRPr="0008298A">
        <w:rPr>
          <w:rFonts w:asciiTheme="minorHAnsi" w:eastAsia="Calibri" w:hAnsiTheme="minorHAnsi" w:cstheme="minorHAnsi"/>
          <w:sz w:val="22"/>
          <w:szCs w:val="22"/>
          <w:lang w:val="lt-LT"/>
        </w:rPr>
        <w:t xml:space="preserve">i </w:t>
      </w:r>
      <w:r w:rsidR="00AA6E3A" w:rsidRPr="0008298A">
        <w:rPr>
          <w:rFonts w:ascii="Calibri" w:hAnsi="Calibri" w:cs="Calibri"/>
          <w:sz w:val="22"/>
          <w:szCs w:val="22"/>
          <w:lang w:val="lt-LT"/>
        </w:rPr>
        <w:t>aplinkos apsaugos vadybos sistemų reikalavim</w:t>
      </w:r>
      <w:r w:rsidR="00AA6E3A" w:rsidRPr="0008298A">
        <w:rPr>
          <w:rFonts w:ascii="Calibri" w:hAnsi="Calibri" w:cs="Calibri"/>
          <w:lang w:val="lt-LT"/>
        </w:rPr>
        <w:t>ai</w:t>
      </w:r>
      <w:r w:rsidR="0022176F" w:rsidRPr="0008298A">
        <w:rPr>
          <w:rFonts w:asciiTheme="minorHAnsi" w:eastAsia="Calibri" w:hAnsiTheme="minorHAnsi" w:cstheme="minorHAnsi"/>
          <w:sz w:val="22"/>
          <w:szCs w:val="22"/>
          <w:lang w:val="lt-LT"/>
        </w:rPr>
        <w:t>: NE</w:t>
      </w:r>
      <w:r w:rsidR="00F357A0" w:rsidRPr="0008298A">
        <w:rPr>
          <w:rFonts w:asciiTheme="minorHAnsi" w:eastAsia="Calibri" w:hAnsiTheme="minorHAnsi" w:cstheme="minorHAnsi"/>
          <w:sz w:val="22"/>
          <w:szCs w:val="22"/>
          <w:lang w:val="lt-LT"/>
        </w:rPr>
        <w:t xml:space="preserve">. </w:t>
      </w:r>
      <w:r w:rsidR="005F7454" w:rsidRPr="0008298A">
        <w:rPr>
          <w:rFonts w:asciiTheme="minorHAnsi" w:eastAsia="Calibri" w:hAnsiTheme="minorHAnsi" w:cstheme="minorHAnsi"/>
          <w:sz w:val="22"/>
          <w:szCs w:val="22"/>
          <w:lang w:val="lt-LT"/>
        </w:rPr>
        <w:t xml:space="preserve"> </w:t>
      </w:r>
    </w:p>
    <w:p w14:paraId="5143E3D4" w14:textId="3BB4A408" w:rsidR="00E324B4" w:rsidRPr="0008298A" w:rsidRDefault="0022176F" w:rsidP="00F5444C">
      <w:pPr>
        <w:pStyle w:val="BodyText1"/>
        <w:tabs>
          <w:tab w:val="left" w:pos="993"/>
        </w:tabs>
        <w:ind w:firstLine="567"/>
        <w:rPr>
          <w:rFonts w:asciiTheme="minorHAnsi" w:hAnsiTheme="minorHAnsi" w:cstheme="minorHAnsi"/>
          <w:i/>
          <w:iCs/>
          <w:sz w:val="22"/>
          <w:szCs w:val="22"/>
          <w:lang w:val="lt-LT"/>
        </w:rPr>
      </w:pPr>
      <w:r w:rsidRPr="0008298A">
        <w:rPr>
          <w:rFonts w:asciiTheme="minorHAnsi" w:eastAsia="Calibri" w:hAnsiTheme="minorHAnsi" w:cstheme="minorHAnsi"/>
          <w:sz w:val="22"/>
          <w:szCs w:val="22"/>
          <w:lang w:val="lt-LT"/>
        </w:rPr>
        <w:t>8.2. Sutarčiai taikomi socialiniai kriterijai: NE</w:t>
      </w:r>
      <w:r w:rsidR="00F357A0" w:rsidRPr="0008298A">
        <w:rPr>
          <w:rFonts w:asciiTheme="minorHAnsi" w:eastAsia="Calibri" w:hAnsiTheme="minorHAnsi" w:cstheme="minorHAnsi"/>
          <w:sz w:val="22"/>
          <w:szCs w:val="22"/>
          <w:lang w:val="lt-LT"/>
        </w:rPr>
        <w:t>.</w:t>
      </w:r>
      <w:r w:rsidR="00195C18" w:rsidRPr="0008298A">
        <w:rPr>
          <w:rFonts w:asciiTheme="minorHAnsi" w:eastAsia="Calibri" w:hAnsiTheme="minorHAnsi" w:cstheme="minorHAnsi"/>
          <w:sz w:val="22"/>
          <w:szCs w:val="22"/>
          <w:lang w:val="lt-LT"/>
        </w:rPr>
        <w:t xml:space="preserve"> </w:t>
      </w:r>
    </w:p>
    <w:p w14:paraId="0E0B4C90" w14:textId="2490BE6D" w:rsidR="00195C18" w:rsidRPr="0008298A" w:rsidRDefault="00F5444C" w:rsidP="00195C18">
      <w:pPr>
        <w:tabs>
          <w:tab w:val="left" w:pos="993"/>
        </w:tabs>
        <w:spacing w:after="0" w:line="240" w:lineRule="auto"/>
        <w:ind w:firstLine="567"/>
        <w:jc w:val="both"/>
        <w:rPr>
          <w:rFonts w:eastAsia="Calibri" w:cstheme="minorHAnsi"/>
          <w:lang w:eastAsia="x-none"/>
        </w:rPr>
      </w:pPr>
      <w:r w:rsidRPr="0008298A">
        <w:rPr>
          <w:rFonts w:eastAsia="Calibri" w:cstheme="minorHAnsi"/>
          <w:lang w:eastAsia="x-none"/>
        </w:rPr>
        <w:t xml:space="preserve">8.3. </w:t>
      </w:r>
      <w:r w:rsidR="00195C18" w:rsidRPr="0008298A">
        <w:rPr>
          <w:rFonts w:eastAsia="Calibri" w:cstheme="minorHAnsi"/>
          <w:lang w:eastAsia="x-none"/>
        </w:rPr>
        <w:t xml:space="preserve">Sutarčiai taikomos Bendrosios sąlygos, su kurių nuostatomis </w:t>
      </w:r>
      <w:r w:rsidR="00D034FD" w:rsidRPr="0008298A">
        <w:rPr>
          <w:rFonts w:eastAsia="Calibri" w:cstheme="minorHAnsi"/>
        </w:rPr>
        <w:t>Paslaugų teikėjas</w:t>
      </w:r>
      <w:r w:rsidR="00195C18" w:rsidRPr="0008298A">
        <w:rPr>
          <w:rFonts w:eastAsia="Calibri" w:cstheme="minorHAnsi"/>
          <w:lang w:eastAsia="x-none"/>
        </w:rPr>
        <w:t xml:space="preserve"> yra susipažinęs ir jas vykdys. </w:t>
      </w:r>
    </w:p>
    <w:p w14:paraId="22008D14" w14:textId="76206D7C" w:rsidR="00195C18" w:rsidRPr="0008298A" w:rsidRDefault="00195C18" w:rsidP="00195C18">
      <w:pPr>
        <w:widowControl w:val="0"/>
        <w:tabs>
          <w:tab w:val="left" w:pos="993"/>
          <w:tab w:val="left" w:pos="1134"/>
        </w:tabs>
        <w:spacing w:after="0" w:line="240" w:lineRule="auto"/>
        <w:ind w:firstLine="567"/>
        <w:jc w:val="both"/>
        <w:outlineLvl w:val="1"/>
        <w:rPr>
          <w:rFonts w:cstheme="minorHAnsi"/>
          <w:i/>
        </w:rPr>
      </w:pPr>
      <w:r w:rsidRPr="0008298A">
        <w:rPr>
          <w:rFonts w:cstheme="minorHAnsi"/>
          <w:i/>
        </w:rPr>
        <w:t>Jei te</w:t>
      </w:r>
      <w:r w:rsidR="00BF135F" w:rsidRPr="0008298A">
        <w:rPr>
          <w:rFonts w:cstheme="minorHAnsi"/>
          <w:i/>
        </w:rPr>
        <w:t>i</w:t>
      </w:r>
      <w:r w:rsidRPr="0008298A">
        <w:rPr>
          <w:rFonts w:cstheme="minorHAnsi"/>
          <w:i/>
        </w:rPr>
        <w:t>kėjas yra PVM mokėtojas:</w:t>
      </w:r>
    </w:p>
    <w:p w14:paraId="0A310299" w14:textId="6CCC377D" w:rsidR="00195C18" w:rsidRPr="0008298A" w:rsidRDefault="00195C18" w:rsidP="00195C18">
      <w:pPr>
        <w:tabs>
          <w:tab w:val="left" w:pos="993"/>
        </w:tabs>
        <w:spacing w:after="0" w:line="240" w:lineRule="auto"/>
        <w:ind w:firstLine="567"/>
        <w:jc w:val="both"/>
        <w:rPr>
          <w:rFonts w:eastAsia="Calibri" w:cstheme="minorHAnsi"/>
        </w:rPr>
      </w:pPr>
      <w:r w:rsidRPr="0008298A">
        <w:rPr>
          <w:rFonts w:eastAsia="Calibri" w:cstheme="minorHAnsi"/>
        </w:rPr>
        <w:t>8.</w:t>
      </w:r>
      <w:r w:rsidR="00F5444C" w:rsidRPr="0008298A">
        <w:rPr>
          <w:rFonts w:eastAsia="Calibri" w:cstheme="minorHAnsi"/>
        </w:rPr>
        <w:t>4</w:t>
      </w:r>
      <w:r w:rsidRPr="0008298A">
        <w:rPr>
          <w:rFonts w:eastAsia="Calibri" w:cstheme="minorHAnsi"/>
        </w:rPr>
        <w:t xml:space="preserve">. </w:t>
      </w:r>
      <w:r w:rsidR="0020796D" w:rsidRPr="0008298A">
        <w:rPr>
          <w:rFonts w:eastAsia="Calibri" w:cstheme="minorHAnsi"/>
        </w:rPr>
        <w:t>Paslaugų teikėjas</w:t>
      </w:r>
      <w:r w:rsidRPr="0008298A">
        <w:rPr>
          <w:rFonts w:eastAsia="Calibri" w:cstheme="minorHAnsi"/>
        </w:rPr>
        <w:t xml:space="preserve"> </w:t>
      </w:r>
      <w:permStart w:id="729236531" w:edGrp="everyone"/>
      <w:r w:rsidRPr="0008298A">
        <w:rPr>
          <w:rFonts w:eastAsia="Calibri" w:cstheme="minorHAnsi"/>
        </w:rPr>
        <w:t xml:space="preserve">yra </w:t>
      </w:r>
      <w:permEnd w:id="729236531"/>
      <w:r w:rsidRPr="0008298A">
        <w:rPr>
          <w:rFonts w:eastAsia="Calibri" w:cstheme="minorHAnsi"/>
        </w:rPr>
        <w:t xml:space="preserve">registruotas PVM mokėtoju Lietuvos Respublikoje. </w:t>
      </w:r>
      <w:r w:rsidRPr="0008298A">
        <w:rPr>
          <w:rFonts w:eastAsia="Calibri" w:cstheme="minorHAnsi"/>
          <w:i/>
        </w:rPr>
        <w:t xml:space="preserve">Jei </w:t>
      </w:r>
      <w:r w:rsidR="0020796D" w:rsidRPr="0008298A">
        <w:rPr>
          <w:rFonts w:eastAsia="Calibri" w:cstheme="minorHAnsi"/>
          <w:i/>
          <w:iCs/>
        </w:rPr>
        <w:t>Paslaugų teikėjas</w:t>
      </w:r>
      <w:r w:rsidRPr="0008298A">
        <w:rPr>
          <w:rFonts w:eastAsia="Calibri" w:cstheme="minorHAnsi"/>
          <w:i/>
        </w:rPr>
        <w:t xml:space="preserve"> yra registruotas PVM mokėtoju kitoje ES valstybėje, nurodyti kokioje ES valstybėje</w:t>
      </w:r>
      <w:r w:rsidRPr="0008298A">
        <w:rPr>
          <w:rFonts w:eastAsia="Calibri" w:cstheme="minorHAnsi"/>
        </w:rPr>
        <w:t>.</w:t>
      </w:r>
    </w:p>
    <w:p w14:paraId="153D6241" w14:textId="28FDDA9A" w:rsidR="00195C18" w:rsidRPr="0008298A" w:rsidRDefault="00195C18" w:rsidP="00195C18">
      <w:pPr>
        <w:widowControl w:val="0"/>
        <w:tabs>
          <w:tab w:val="left" w:pos="993"/>
          <w:tab w:val="left" w:pos="1134"/>
        </w:tabs>
        <w:spacing w:after="0" w:line="240" w:lineRule="auto"/>
        <w:ind w:firstLine="567"/>
        <w:jc w:val="both"/>
        <w:outlineLvl w:val="1"/>
        <w:rPr>
          <w:rFonts w:cstheme="minorHAnsi"/>
          <w:i/>
        </w:rPr>
      </w:pPr>
      <w:r w:rsidRPr="0008298A">
        <w:rPr>
          <w:rFonts w:cstheme="minorHAnsi"/>
          <w:i/>
        </w:rPr>
        <w:t>Jei te</w:t>
      </w:r>
      <w:r w:rsidR="00BF135F" w:rsidRPr="0008298A">
        <w:rPr>
          <w:rFonts w:cstheme="minorHAnsi"/>
          <w:i/>
        </w:rPr>
        <w:t>i</w:t>
      </w:r>
      <w:r w:rsidRPr="0008298A">
        <w:rPr>
          <w:rFonts w:cstheme="minorHAnsi"/>
          <w:i/>
        </w:rPr>
        <w:t>kėjas nėra PVM mokėtojas:</w:t>
      </w:r>
    </w:p>
    <w:p w14:paraId="612F8A3F" w14:textId="2EDA3E3F" w:rsidR="00195C18" w:rsidRPr="0008298A" w:rsidRDefault="00195C18" w:rsidP="00623D4E">
      <w:pPr>
        <w:tabs>
          <w:tab w:val="left" w:pos="993"/>
        </w:tabs>
        <w:spacing w:after="0" w:line="240" w:lineRule="auto"/>
        <w:ind w:firstLine="567"/>
        <w:jc w:val="both"/>
        <w:rPr>
          <w:rFonts w:eastAsia="Calibri" w:cstheme="minorHAnsi"/>
        </w:rPr>
      </w:pPr>
      <w:r w:rsidRPr="0008298A">
        <w:rPr>
          <w:rFonts w:eastAsia="Calibri" w:cstheme="minorHAnsi"/>
        </w:rPr>
        <w:t>8.</w:t>
      </w:r>
      <w:r w:rsidR="0008298A" w:rsidRPr="0008298A">
        <w:rPr>
          <w:rFonts w:eastAsia="Calibri" w:cstheme="minorHAnsi"/>
        </w:rPr>
        <w:t>4</w:t>
      </w:r>
      <w:r w:rsidRPr="0008298A">
        <w:rPr>
          <w:rFonts w:eastAsia="Calibri" w:cstheme="minorHAnsi"/>
        </w:rPr>
        <w:t xml:space="preserve">. </w:t>
      </w:r>
      <w:r w:rsidR="0020796D" w:rsidRPr="0008298A">
        <w:rPr>
          <w:rFonts w:eastAsia="Calibri" w:cstheme="minorHAnsi"/>
        </w:rPr>
        <w:t>Paslaugų teikėjas</w:t>
      </w:r>
      <w:r w:rsidRPr="0008298A">
        <w:rPr>
          <w:rFonts w:eastAsia="Calibri" w:cstheme="minorHAnsi"/>
        </w:rPr>
        <w:t xml:space="preserve"> </w:t>
      </w:r>
      <w:permStart w:id="811476554" w:edGrp="everyone"/>
      <w:r w:rsidRPr="0008298A">
        <w:rPr>
          <w:rFonts w:eastAsia="Calibri" w:cstheme="minorHAnsi"/>
        </w:rPr>
        <w:t xml:space="preserve">nėra </w:t>
      </w:r>
      <w:permEnd w:id="811476554"/>
      <w:r w:rsidRPr="0008298A">
        <w:rPr>
          <w:rFonts w:eastAsia="Calibri" w:cstheme="minorHAnsi"/>
        </w:rPr>
        <w:t>registruotas PVM mokėtoju Lietuvos Respublikoje.</w:t>
      </w:r>
    </w:p>
    <w:p w14:paraId="77D770FE" w14:textId="68702E81" w:rsidR="00195C18" w:rsidRDefault="00195C18" w:rsidP="00195C18">
      <w:pPr>
        <w:pStyle w:val="BodyText1"/>
        <w:tabs>
          <w:tab w:val="left" w:pos="993"/>
        </w:tabs>
        <w:ind w:firstLine="567"/>
        <w:rPr>
          <w:rFonts w:asciiTheme="minorHAnsi" w:hAnsiTheme="minorHAnsi" w:cstheme="minorHAnsi"/>
          <w:sz w:val="22"/>
          <w:szCs w:val="22"/>
          <w:lang w:val="lt-LT"/>
        </w:rPr>
      </w:pPr>
      <w:r w:rsidRPr="0008298A">
        <w:rPr>
          <w:rFonts w:asciiTheme="minorHAnsi" w:eastAsia="Calibri" w:hAnsiTheme="minorHAnsi" w:cstheme="minorHAnsi"/>
          <w:sz w:val="22"/>
          <w:szCs w:val="22"/>
          <w:lang w:val="lt-LT" w:eastAsia="x-none"/>
        </w:rPr>
        <w:t>8.</w:t>
      </w:r>
      <w:r w:rsidR="0008298A" w:rsidRPr="0008298A">
        <w:rPr>
          <w:rFonts w:asciiTheme="minorHAnsi" w:eastAsia="Calibri" w:hAnsiTheme="minorHAnsi" w:cstheme="minorHAnsi"/>
          <w:sz w:val="22"/>
          <w:szCs w:val="22"/>
          <w:lang w:val="lt-LT" w:eastAsia="x-none"/>
        </w:rPr>
        <w:t>5</w:t>
      </w:r>
      <w:r w:rsidRPr="0008298A">
        <w:rPr>
          <w:rFonts w:asciiTheme="minorHAnsi" w:eastAsia="Calibri" w:hAnsiTheme="minorHAnsi" w:cstheme="minorHAnsi"/>
          <w:sz w:val="22"/>
          <w:szCs w:val="22"/>
          <w:lang w:val="lt-LT" w:eastAsia="x-none"/>
        </w:rPr>
        <w:t>. Ši Sutartis sudaryta lietuvių kalba</w:t>
      </w:r>
      <w:r w:rsidR="00D87D6A" w:rsidRPr="0008298A">
        <w:rPr>
          <w:rFonts w:asciiTheme="minorHAnsi" w:eastAsia="Calibri" w:hAnsiTheme="minorHAnsi" w:cstheme="minorHAnsi"/>
          <w:sz w:val="22"/>
          <w:szCs w:val="22"/>
          <w:lang w:val="lt-LT" w:eastAsia="x-none"/>
        </w:rPr>
        <w:t>,</w:t>
      </w:r>
      <w:r w:rsidRPr="0008298A">
        <w:rPr>
          <w:rFonts w:asciiTheme="minorHAnsi" w:eastAsia="Calibri" w:hAnsiTheme="minorHAnsi" w:cstheme="minorHAnsi"/>
          <w:sz w:val="22"/>
          <w:szCs w:val="22"/>
          <w:lang w:val="lt-LT" w:eastAsia="x-none"/>
        </w:rPr>
        <w:t xml:space="preserve"> dviem egzemplioriais, turinčiais vienodą teisinę galią, po vieną kiekvienai Šaliai</w:t>
      </w:r>
      <w:r w:rsidR="00E81D86" w:rsidRPr="0008298A">
        <w:rPr>
          <w:rFonts w:asciiTheme="minorHAnsi" w:eastAsia="Calibri" w:hAnsiTheme="minorHAnsi" w:cstheme="minorHAnsi"/>
          <w:sz w:val="22"/>
          <w:szCs w:val="22"/>
          <w:lang w:val="lt-LT" w:eastAsia="x-none"/>
        </w:rPr>
        <w:t xml:space="preserve"> arba </w:t>
      </w:r>
      <w:r w:rsidR="008E4C87" w:rsidRPr="0008298A">
        <w:rPr>
          <w:rFonts w:asciiTheme="minorHAnsi" w:eastAsia="Calibri" w:hAnsiTheme="minorHAnsi" w:cstheme="minorHAnsi"/>
          <w:sz w:val="22"/>
          <w:szCs w:val="22"/>
          <w:lang w:val="lt-LT" w:eastAsia="x-none"/>
        </w:rPr>
        <w:t>kvalifikuotais</w:t>
      </w:r>
      <w:r w:rsidR="002A7C3C" w:rsidRPr="0008298A">
        <w:rPr>
          <w:rFonts w:asciiTheme="minorHAnsi" w:eastAsia="Calibri" w:hAnsiTheme="minorHAnsi" w:cstheme="minorHAnsi"/>
          <w:sz w:val="22"/>
          <w:szCs w:val="22"/>
          <w:lang w:val="lt-LT" w:eastAsia="x-none"/>
        </w:rPr>
        <w:t xml:space="preserve"> elektronini</w:t>
      </w:r>
      <w:r w:rsidR="008E4C87" w:rsidRPr="0008298A">
        <w:rPr>
          <w:rFonts w:asciiTheme="minorHAnsi" w:eastAsia="Calibri" w:hAnsiTheme="minorHAnsi" w:cstheme="minorHAnsi"/>
          <w:sz w:val="22"/>
          <w:szCs w:val="22"/>
          <w:lang w:val="lt-LT" w:eastAsia="x-none"/>
        </w:rPr>
        <w:t>ais</w:t>
      </w:r>
      <w:r w:rsidR="002A7C3C" w:rsidRPr="0008298A">
        <w:rPr>
          <w:rFonts w:asciiTheme="minorHAnsi" w:eastAsia="Calibri" w:hAnsiTheme="minorHAnsi" w:cstheme="minorHAnsi"/>
          <w:sz w:val="22"/>
          <w:szCs w:val="22"/>
          <w:lang w:val="lt-LT" w:eastAsia="x-none"/>
        </w:rPr>
        <w:t xml:space="preserve"> </w:t>
      </w:r>
      <w:r w:rsidR="008E4C87" w:rsidRPr="0008298A">
        <w:rPr>
          <w:rFonts w:asciiTheme="minorHAnsi" w:eastAsia="Calibri" w:hAnsiTheme="minorHAnsi" w:cstheme="minorHAnsi"/>
          <w:sz w:val="22"/>
          <w:szCs w:val="22"/>
          <w:lang w:val="lt-LT" w:eastAsia="x-none"/>
        </w:rPr>
        <w:t xml:space="preserve">Šalių </w:t>
      </w:r>
      <w:r w:rsidR="002A7C3C" w:rsidRPr="0008298A">
        <w:rPr>
          <w:rFonts w:asciiTheme="minorHAnsi" w:eastAsia="Calibri" w:hAnsiTheme="minorHAnsi" w:cstheme="minorHAnsi"/>
          <w:sz w:val="22"/>
          <w:szCs w:val="22"/>
          <w:lang w:val="lt-LT" w:eastAsia="x-none"/>
        </w:rPr>
        <w:t>paraš</w:t>
      </w:r>
      <w:r w:rsidR="008E4C87" w:rsidRPr="0008298A">
        <w:rPr>
          <w:rFonts w:asciiTheme="minorHAnsi" w:eastAsia="Calibri" w:hAnsiTheme="minorHAnsi" w:cstheme="minorHAnsi"/>
          <w:sz w:val="22"/>
          <w:szCs w:val="22"/>
          <w:lang w:val="lt-LT" w:eastAsia="x-none"/>
        </w:rPr>
        <w:t>ais</w:t>
      </w:r>
      <w:r w:rsidRPr="0008298A">
        <w:rPr>
          <w:rFonts w:asciiTheme="minorHAnsi" w:eastAsia="Calibri" w:hAnsiTheme="minorHAnsi" w:cstheme="minorHAnsi"/>
          <w:sz w:val="22"/>
          <w:szCs w:val="22"/>
          <w:lang w:val="lt-LT" w:eastAsia="x-none"/>
        </w:rPr>
        <w:t xml:space="preserve">. </w:t>
      </w:r>
      <w:r w:rsidRPr="0008298A">
        <w:rPr>
          <w:rFonts w:asciiTheme="minorHAnsi" w:hAnsiTheme="minorHAnsi" w:cstheme="minorHAnsi"/>
          <w:sz w:val="22"/>
          <w:szCs w:val="22"/>
          <w:lang w:val="lt-LT"/>
        </w:rPr>
        <w:t>Sutartis Šalių perskaityta ir suprasta.</w:t>
      </w:r>
      <w:r w:rsidRPr="00DB61C3">
        <w:rPr>
          <w:rFonts w:asciiTheme="minorHAnsi" w:hAnsiTheme="minorHAnsi" w:cstheme="minorHAnsi"/>
          <w:sz w:val="22"/>
          <w:szCs w:val="22"/>
          <w:lang w:val="lt-LT"/>
        </w:rPr>
        <w:t xml:space="preserve"> </w:t>
      </w:r>
    </w:p>
    <w:p w14:paraId="0683085C" w14:textId="404C55C9" w:rsidR="002D293C" w:rsidRPr="002D293C" w:rsidRDefault="002D293C" w:rsidP="002D293C">
      <w:pPr>
        <w:pStyle w:val="BodyText1"/>
        <w:tabs>
          <w:tab w:val="left" w:pos="993"/>
        </w:tabs>
        <w:ind w:firstLine="567"/>
        <w:rPr>
          <w:rFonts w:ascii="Calibri" w:hAnsi="Calibri" w:cs="Calibri"/>
          <w:sz w:val="22"/>
          <w:szCs w:val="22"/>
          <w:lang w:val="lt-LT"/>
        </w:rPr>
      </w:pPr>
      <w:r>
        <w:rPr>
          <w:rFonts w:ascii="Calibri" w:hAnsi="Calibri" w:cs="Calibri"/>
          <w:sz w:val="22"/>
          <w:szCs w:val="22"/>
          <w:lang w:val="lt-LT"/>
        </w:rPr>
        <w:t xml:space="preserve">8.6. </w:t>
      </w:r>
      <w:r w:rsidRPr="00A63DC7">
        <w:rPr>
          <w:rFonts w:ascii="Calibri" w:hAnsi="Calibri" w:cs="Calibri"/>
          <w:sz w:val="22"/>
          <w:szCs w:val="22"/>
          <w:lang w:val="lt-LT"/>
        </w:rPr>
        <w:t xml:space="preserve">Šalys susitaria, kad Pirkimo objektas nėra Produktų, kurių viešiesiems pirkimams ir pirkimams taikytini minimalūs aplinkos apsaugos kriterijai, sąraše, nurodytame tvarkos aprašo, patvirtinto Lietuvos Respublikos Aplinkos ministro 2011 m. birželio 28 d. įsakymu Nr. D1-508 (aktuali redakcija) „Dėl Aplinkos apsaugos kriterijų taikymo, vykdant žaliuosius pirkimus, tvarkos aprašo patvirtinimo“ (toliau – Tvarkos aprašas), 1 priede, tačiau laikomas žaliuoju pirkimu pagal Tvarkos aprašo </w:t>
      </w:r>
      <w:r w:rsidR="00BD0713" w:rsidRPr="00BD0713">
        <w:rPr>
          <w:rFonts w:asciiTheme="minorHAnsi" w:hAnsiTheme="minorHAnsi" w:cstheme="minorHAnsi"/>
          <w:sz w:val="22"/>
          <w:szCs w:val="22"/>
          <w:lang w:val="lt-LT"/>
        </w:rPr>
        <w:t xml:space="preserve">4.4.4.3 </w:t>
      </w:r>
      <w:r w:rsidRPr="00A63DC7">
        <w:rPr>
          <w:rFonts w:ascii="Calibri" w:hAnsi="Calibri" w:cs="Calibri"/>
          <w:sz w:val="22"/>
          <w:szCs w:val="22"/>
          <w:lang w:val="lt-LT"/>
        </w:rPr>
        <w:t>punktą</w:t>
      </w:r>
      <w:r w:rsidRPr="002D293C">
        <w:rPr>
          <w:rFonts w:ascii="Calibri" w:hAnsi="Calibri" w:cs="Calibri"/>
          <w:sz w:val="22"/>
          <w:szCs w:val="22"/>
          <w:lang w:val="lt-LT"/>
        </w:rPr>
        <w:t>, kadangi paslaugai teikti neteršiama aplinka ir nekeliamas pavojus sveikatai, t.</w:t>
      </w:r>
      <w:r w:rsidRPr="002D293C">
        <w:rPr>
          <w:rFonts w:ascii="Calibri" w:hAnsi="Calibri" w:cs="Calibri"/>
          <w:sz w:val="22"/>
          <w:szCs w:val="22"/>
          <w:lang w:val="lt-LT"/>
        </w:rPr>
        <w:br/>
        <w:t>y. Paslaug</w:t>
      </w:r>
      <w:r>
        <w:rPr>
          <w:rFonts w:ascii="Calibri" w:hAnsi="Calibri" w:cs="Calibri"/>
          <w:sz w:val="22"/>
          <w:szCs w:val="22"/>
          <w:lang w:val="lt-LT"/>
        </w:rPr>
        <w:t>ų</w:t>
      </w:r>
      <w:r w:rsidRPr="002D293C">
        <w:rPr>
          <w:rFonts w:ascii="Calibri" w:hAnsi="Calibri" w:cs="Calibri"/>
          <w:sz w:val="22"/>
          <w:szCs w:val="22"/>
          <w:lang w:val="lt-LT"/>
        </w:rPr>
        <w:t xml:space="preserve"> </w:t>
      </w:r>
      <w:r>
        <w:rPr>
          <w:rFonts w:ascii="Calibri" w:hAnsi="Calibri" w:cs="Calibri"/>
          <w:sz w:val="22"/>
          <w:szCs w:val="22"/>
          <w:lang w:val="lt-LT"/>
        </w:rPr>
        <w:t xml:space="preserve">teikti į objektą Paslaugų teikėjas įsipareigoja atvykti </w:t>
      </w:r>
      <w:r w:rsidRPr="002D293C">
        <w:rPr>
          <w:rFonts w:ascii="Calibri" w:hAnsi="Calibri" w:cs="Calibri"/>
          <w:sz w:val="22"/>
          <w:szCs w:val="22"/>
          <w:lang w:val="lt-LT"/>
        </w:rPr>
        <w:t>ne piko met</w:t>
      </w:r>
      <w:r>
        <w:rPr>
          <w:rFonts w:ascii="Calibri" w:hAnsi="Calibri" w:cs="Calibri"/>
          <w:sz w:val="22"/>
          <w:szCs w:val="22"/>
          <w:lang w:val="lt-LT"/>
        </w:rPr>
        <w:t xml:space="preserve">u, o </w:t>
      </w:r>
      <w:r w:rsidRPr="002D293C">
        <w:rPr>
          <w:rFonts w:ascii="Calibri" w:hAnsi="Calibri" w:cs="Calibri"/>
          <w:sz w:val="22"/>
          <w:szCs w:val="22"/>
          <w:lang w:val="lt-LT"/>
        </w:rPr>
        <w:t>užsakymai bus</w:t>
      </w:r>
      <w:r w:rsidRPr="002D293C">
        <w:rPr>
          <w:rFonts w:ascii="Calibri" w:hAnsi="Calibri" w:cs="Calibri"/>
          <w:sz w:val="22"/>
          <w:szCs w:val="22"/>
          <w:lang w:val="lt-LT"/>
        </w:rPr>
        <w:br/>
        <w:t>atliekami naudojantis tik elektroninėmis priemonėmis.</w:t>
      </w:r>
    </w:p>
    <w:p w14:paraId="1F16C5DF" w14:textId="77777777" w:rsidR="00195C18" w:rsidRPr="00DB61C3" w:rsidRDefault="00195C18" w:rsidP="006F4E32">
      <w:pPr>
        <w:pStyle w:val="BodyText1"/>
        <w:tabs>
          <w:tab w:val="left" w:pos="993"/>
        </w:tabs>
        <w:ind w:firstLine="0"/>
        <w:rPr>
          <w:rFonts w:asciiTheme="minorHAnsi" w:hAnsiTheme="minorHAnsi" w:cstheme="minorHAnsi"/>
          <w:sz w:val="22"/>
          <w:szCs w:val="22"/>
          <w:lang w:val="lt-LT"/>
        </w:rPr>
      </w:pPr>
    </w:p>
    <w:p w14:paraId="47B1D0C1" w14:textId="77777777" w:rsidR="00195C18" w:rsidRDefault="00195C18" w:rsidP="00195C18">
      <w:pPr>
        <w:pStyle w:val="BodyText1"/>
        <w:tabs>
          <w:tab w:val="left" w:pos="993"/>
        </w:tabs>
        <w:ind w:firstLine="567"/>
        <w:rPr>
          <w:rFonts w:asciiTheme="minorHAnsi" w:hAnsiTheme="minorHAnsi" w:cstheme="minorHAnsi"/>
          <w:b/>
          <w:bCs/>
          <w:sz w:val="22"/>
          <w:szCs w:val="22"/>
          <w:lang w:val="lt-LT"/>
        </w:rPr>
      </w:pPr>
      <w:r w:rsidRPr="00DB61C3">
        <w:rPr>
          <w:rFonts w:asciiTheme="minorHAnsi" w:hAnsiTheme="minorHAnsi" w:cstheme="minorHAnsi"/>
          <w:b/>
          <w:bCs/>
          <w:sz w:val="22"/>
          <w:szCs w:val="22"/>
          <w:lang w:val="lt-LT"/>
        </w:rPr>
        <w:t>PRIDEDAMA:</w:t>
      </w:r>
    </w:p>
    <w:p w14:paraId="4F59A771" w14:textId="78D292D0" w:rsidR="0008298A" w:rsidRDefault="007B505F" w:rsidP="007B505F">
      <w:pPr>
        <w:widowControl w:val="0"/>
        <w:tabs>
          <w:tab w:val="left" w:pos="993"/>
        </w:tabs>
        <w:spacing w:after="0" w:line="240" w:lineRule="auto"/>
        <w:ind w:firstLine="567"/>
        <w:jc w:val="both"/>
        <w:rPr>
          <w:rFonts w:eastAsia="Calibri" w:cstheme="minorHAnsi"/>
        </w:rPr>
      </w:pPr>
      <w:r w:rsidRPr="003A489C">
        <w:rPr>
          <w:rFonts w:eastAsia="Calibri" w:cstheme="minorHAnsi"/>
        </w:rPr>
        <w:t xml:space="preserve">1 priedas – </w:t>
      </w:r>
      <w:r w:rsidR="0008298A" w:rsidRPr="003A489C">
        <w:rPr>
          <w:rFonts w:cstheme="minorHAnsi"/>
          <w:color w:val="000000" w:themeColor="text1"/>
        </w:rPr>
        <w:t>Kontaktiniai adresai pranešimams siųsti ir asmenys atsakingi už sutarties vykdymą;</w:t>
      </w:r>
    </w:p>
    <w:p w14:paraId="323FD2D6" w14:textId="53AEEE2E" w:rsidR="007B505F" w:rsidRPr="003A489C" w:rsidRDefault="0008298A" w:rsidP="007B505F">
      <w:pPr>
        <w:widowControl w:val="0"/>
        <w:tabs>
          <w:tab w:val="left" w:pos="993"/>
        </w:tabs>
        <w:spacing w:after="0" w:line="240" w:lineRule="auto"/>
        <w:ind w:firstLine="567"/>
        <w:jc w:val="both"/>
        <w:rPr>
          <w:rFonts w:eastAsia="Calibri" w:cstheme="minorHAnsi"/>
        </w:rPr>
      </w:pPr>
      <w:r w:rsidRPr="003A489C">
        <w:rPr>
          <w:rFonts w:eastAsia="Calibri" w:cstheme="minorHAnsi"/>
        </w:rPr>
        <w:t>2 priedas –</w:t>
      </w:r>
      <w:r w:rsidRPr="003A489C">
        <w:rPr>
          <w:rFonts w:eastAsia="Calibri" w:cstheme="minorHAnsi"/>
          <w:i/>
        </w:rPr>
        <w:t xml:space="preserve"> </w:t>
      </w:r>
      <w:r w:rsidR="007B505F" w:rsidRPr="003A489C">
        <w:rPr>
          <w:rFonts w:eastAsia="Calibri" w:cstheme="minorHAnsi"/>
        </w:rPr>
        <w:t>Techninė specifikacija (1 ir 2 pirkimo objekto dalys);</w:t>
      </w:r>
    </w:p>
    <w:p w14:paraId="55882C97" w14:textId="35D1DCEE" w:rsidR="007B505F" w:rsidRPr="003A489C" w:rsidRDefault="0008298A" w:rsidP="007B505F">
      <w:pPr>
        <w:pStyle w:val="ListParagraph"/>
        <w:widowControl w:val="0"/>
        <w:shd w:val="clear" w:color="auto" w:fill="FFFFFF" w:themeFill="background1"/>
        <w:tabs>
          <w:tab w:val="left" w:pos="284"/>
          <w:tab w:val="left" w:pos="851"/>
        </w:tabs>
        <w:spacing w:after="0" w:line="240" w:lineRule="auto"/>
        <w:ind w:left="567"/>
        <w:rPr>
          <w:rFonts w:eastAsia="Calibri" w:cstheme="minorHAnsi"/>
          <w:iCs/>
        </w:rPr>
      </w:pPr>
      <w:r>
        <w:rPr>
          <w:rFonts w:eastAsia="Calibri" w:cstheme="minorHAnsi"/>
        </w:rPr>
        <w:t>3</w:t>
      </w:r>
      <w:r w:rsidR="007B505F" w:rsidRPr="003A489C">
        <w:rPr>
          <w:rFonts w:eastAsia="Calibri" w:cstheme="minorHAnsi"/>
        </w:rPr>
        <w:t xml:space="preserve"> priedas –</w:t>
      </w:r>
      <w:r w:rsidR="007B505F" w:rsidRPr="003A489C">
        <w:rPr>
          <w:rFonts w:eastAsia="Calibri" w:cstheme="minorHAnsi"/>
          <w:i/>
        </w:rPr>
        <w:t xml:space="preserve"> </w:t>
      </w:r>
      <w:r w:rsidR="007B505F" w:rsidRPr="003A489C">
        <w:rPr>
          <w:rFonts w:eastAsia="Calibri" w:cstheme="minorHAnsi"/>
          <w:iCs/>
        </w:rPr>
        <w:t>Paslaugų įkainiai;</w:t>
      </w:r>
    </w:p>
    <w:p w14:paraId="3F7EFCFC" w14:textId="4F15588C" w:rsidR="007B505F" w:rsidRPr="003A489C" w:rsidRDefault="007B505F" w:rsidP="007B505F">
      <w:pPr>
        <w:widowControl w:val="0"/>
        <w:tabs>
          <w:tab w:val="left" w:pos="993"/>
        </w:tabs>
        <w:spacing w:after="0" w:line="240" w:lineRule="auto"/>
        <w:ind w:firstLine="567"/>
        <w:jc w:val="both"/>
        <w:rPr>
          <w:rFonts w:eastAsia="Calibri" w:cstheme="minorHAnsi"/>
          <w:i/>
          <w:color w:val="4472C4" w:themeColor="accent1"/>
        </w:rPr>
      </w:pPr>
      <w:r w:rsidRPr="003A489C">
        <w:rPr>
          <w:rFonts w:eastAsia="Calibri" w:cstheme="minorHAnsi"/>
        </w:rPr>
        <w:t>4 priedas</w:t>
      </w:r>
      <w:r w:rsidR="0008298A">
        <w:rPr>
          <w:rFonts w:eastAsia="Calibri" w:cstheme="minorHAnsi"/>
        </w:rPr>
        <w:t xml:space="preserve"> </w:t>
      </w:r>
      <w:r w:rsidRPr="003A489C">
        <w:rPr>
          <w:rFonts w:eastAsia="Calibri" w:cstheme="minorHAnsi"/>
        </w:rPr>
        <w:t>–</w:t>
      </w:r>
      <w:r w:rsidRPr="003A489C">
        <w:rPr>
          <w:rFonts w:eastAsia="Calibri" w:cstheme="minorHAnsi"/>
          <w:i/>
        </w:rPr>
        <w:t xml:space="preserve"> </w:t>
      </w:r>
      <w:r w:rsidRPr="003A489C">
        <w:rPr>
          <w:rFonts w:eastAsia="Calibri" w:cstheme="minorHAnsi"/>
          <w:iCs/>
        </w:rPr>
        <w:t>Bendrosios sąlygos.</w:t>
      </w:r>
    </w:p>
    <w:p w14:paraId="370E14C6" w14:textId="77777777" w:rsidR="007B505F" w:rsidRPr="00DB61C3" w:rsidRDefault="007B505F" w:rsidP="00195C18">
      <w:pPr>
        <w:pStyle w:val="BodyText1"/>
        <w:tabs>
          <w:tab w:val="left" w:pos="993"/>
        </w:tabs>
        <w:ind w:firstLine="567"/>
        <w:rPr>
          <w:rFonts w:asciiTheme="minorHAnsi" w:hAnsiTheme="minorHAnsi" w:cstheme="minorHAnsi"/>
          <w:b/>
          <w:bCs/>
          <w:sz w:val="22"/>
          <w:szCs w:val="22"/>
          <w:lang w:val="lt-LT"/>
        </w:rPr>
      </w:pPr>
    </w:p>
    <w:p w14:paraId="785AABE9" w14:textId="77777777" w:rsidR="00E641B5" w:rsidRPr="00DB61C3" w:rsidRDefault="00E641B5" w:rsidP="00B62295">
      <w:pPr>
        <w:widowControl w:val="0"/>
        <w:spacing w:after="0" w:line="240" w:lineRule="auto"/>
        <w:ind w:firstLine="360"/>
        <w:jc w:val="both"/>
        <w:rPr>
          <w:rFonts w:cstheme="minorHAnsi"/>
          <w:b/>
        </w:rPr>
      </w:pPr>
    </w:p>
    <w:p w14:paraId="4981F29E" w14:textId="02243FB4" w:rsidR="00540279" w:rsidRDefault="006F4E32" w:rsidP="00B62295">
      <w:pPr>
        <w:keepNext/>
        <w:spacing w:after="0" w:line="240" w:lineRule="auto"/>
        <w:ind w:firstLine="360"/>
        <w:jc w:val="center"/>
        <w:outlineLvl w:val="0"/>
        <w:rPr>
          <w:rFonts w:cstheme="minorHAnsi"/>
          <w:b/>
        </w:rPr>
      </w:pPr>
      <w:r>
        <w:rPr>
          <w:rFonts w:cstheme="minorHAnsi"/>
          <w:b/>
        </w:rPr>
        <w:lastRenderedPageBreak/>
        <w:t>9</w:t>
      </w:r>
      <w:r w:rsidR="00B26941" w:rsidRPr="00DB61C3">
        <w:rPr>
          <w:rFonts w:cstheme="minorHAnsi"/>
          <w:b/>
        </w:rPr>
        <w:t xml:space="preserve">. </w:t>
      </w:r>
      <w:bookmarkEnd w:id="0"/>
      <w:bookmarkEnd w:id="1"/>
      <w:r w:rsidR="00E656D4" w:rsidRPr="00DB61C3">
        <w:rPr>
          <w:rFonts w:cstheme="minorHAnsi"/>
          <w:b/>
        </w:rPr>
        <w:t>ŠALIŲ ADRESAI IR REKVIZITAI</w:t>
      </w:r>
    </w:p>
    <w:tbl>
      <w:tblPr>
        <w:tblW w:w="9852" w:type="dxa"/>
        <w:tblLayout w:type="fixed"/>
        <w:tblLook w:val="0000" w:firstRow="0" w:lastRow="0" w:firstColumn="0" w:lastColumn="0" w:noHBand="0" w:noVBand="0"/>
      </w:tblPr>
      <w:tblGrid>
        <w:gridCol w:w="5670"/>
        <w:gridCol w:w="4182"/>
      </w:tblGrid>
      <w:tr w:rsidR="0008298A" w:rsidRPr="00DB61C3" w14:paraId="1C7F606C" w14:textId="77777777" w:rsidTr="0008298A">
        <w:trPr>
          <w:trHeight w:val="316"/>
        </w:trPr>
        <w:tc>
          <w:tcPr>
            <w:tcW w:w="5670" w:type="dxa"/>
            <w:shd w:val="clear" w:color="auto" w:fill="auto"/>
          </w:tcPr>
          <w:p w14:paraId="632DDA4A"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Užsakovas</w:t>
            </w:r>
          </w:p>
          <w:p w14:paraId="711C23EB" w14:textId="77777777" w:rsidR="0008298A" w:rsidRPr="0008298A" w:rsidRDefault="0008298A" w:rsidP="00D70FF8">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AB Vilniaus šilumos tinklai</w:t>
            </w:r>
          </w:p>
          <w:p w14:paraId="5F9AE2CF" w14:textId="77777777" w:rsidR="0008298A" w:rsidRPr="0008298A" w:rsidRDefault="0008298A" w:rsidP="00D70FF8">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p>
        </w:tc>
        <w:tc>
          <w:tcPr>
            <w:tcW w:w="4182" w:type="dxa"/>
            <w:shd w:val="clear" w:color="auto" w:fill="auto"/>
          </w:tcPr>
          <w:p w14:paraId="53FC0387" w14:textId="77777777" w:rsidR="0008298A" w:rsidRPr="00DB61C3" w:rsidRDefault="0008298A" w:rsidP="00D70FF8">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DB61C3">
              <w:rPr>
                <w:rFonts w:eastAsia="Times New Roman" w:cstheme="minorHAnsi"/>
                <w:b/>
                <w:bCs/>
                <w:iCs/>
                <w:lang w:eastAsia="ar-SA"/>
              </w:rPr>
              <w:t>Paslaugų teikėjas</w:t>
            </w:r>
          </w:p>
          <w:p w14:paraId="06203434"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p>
        </w:tc>
      </w:tr>
      <w:tr w:rsidR="0008298A" w:rsidRPr="00DB61C3" w14:paraId="32AE7B74" w14:textId="77777777" w:rsidTr="0008298A">
        <w:trPr>
          <w:trHeight w:val="316"/>
        </w:trPr>
        <w:tc>
          <w:tcPr>
            <w:tcW w:w="5670" w:type="dxa"/>
            <w:shd w:val="clear" w:color="auto" w:fill="auto"/>
          </w:tcPr>
          <w:p w14:paraId="5DA2C52E"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Įmonės kodas 124135580</w:t>
            </w:r>
          </w:p>
          <w:p w14:paraId="48736D85"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PVM kodas LT241355811</w:t>
            </w:r>
          </w:p>
          <w:p w14:paraId="0F3D722B"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Kontaktinis adresas:</w:t>
            </w:r>
          </w:p>
          <w:p w14:paraId="43518FD9"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Bankas</w:t>
            </w:r>
          </w:p>
          <w:p w14:paraId="2B084276"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A. s LT53 7044 0600 0121 9501</w:t>
            </w:r>
          </w:p>
          <w:p w14:paraId="76EA7F68"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 xml:space="preserve">Tel.: </w:t>
            </w:r>
          </w:p>
          <w:p w14:paraId="1D26B11E"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lang w:eastAsia="ar-SA"/>
              </w:rPr>
            </w:pPr>
            <w:r w:rsidRPr="0008298A">
              <w:rPr>
                <w:rFonts w:eastAsia="Times New Roman" w:cstheme="minorHAnsi"/>
                <w:b/>
                <w:bCs/>
                <w:lang w:eastAsia="ar-SA"/>
              </w:rPr>
              <w:t xml:space="preserve">El. p.: </w:t>
            </w:r>
          </w:p>
        </w:tc>
        <w:tc>
          <w:tcPr>
            <w:tcW w:w="4182" w:type="dxa"/>
            <w:shd w:val="clear" w:color="auto" w:fill="auto"/>
          </w:tcPr>
          <w:p w14:paraId="70659AF2"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 xml:space="preserve">Įmonės kodas </w:t>
            </w:r>
          </w:p>
          <w:p w14:paraId="04F627F5"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 xml:space="preserve">PVM kodas </w:t>
            </w:r>
          </w:p>
          <w:p w14:paraId="7267A729"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p>
          <w:p w14:paraId="0D84C2D7"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Bankas</w:t>
            </w:r>
          </w:p>
          <w:p w14:paraId="393357CC"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A. s LT</w:t>
            </w:r>
          </w:p>
          <w:p w14:paraId="01BBEE9A"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 xml:space="preserve">Tel.: </w:t>
            </w:r>
          </w:p>
          <w:p w14:paraId="21BD33FB"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r w:rsidRPr="0008298A">
              <w:rPr>
                <w:rFonts w:eastAsia="Times New Roman" w:cstheme="minorHAnsi"/>
                <w:b/>
                <w:bCs/>
                <w:iCs/>
                <w:lang w:eastAsia="ar-SA"/>
              </w:rPr>
              <w:t xml:space="preserve">El. p.: </w:t>
            </w:r>
          </w:p>
          <w:p w14:paraId="727FFA33"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p>
        </w:tc>
      </w:tr>
      <w:tr w:rsidR="0008298A" w:rsidRPr="00DB61C3" w14:paraId="6CCD35CE" w14:textId="77777777" w:rsidTr="0008298A">
        <w:trPr>
          <w:trHeight w:val="316"/>
        </w:trPr>
        <w:tc>
          <w:tcPr>
            <w:tcW w:w="5670" w:type="dxa"/>
            <w:shd w:val="clear" w:color="auto" w:fill="auto"/>
          </w:tcPr>
          <w:p w14:paraId="6AC2CD9B"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4E56A38D"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p>
        </w:tc>
      </w:tr>
      <w:tr w:rsidR="0008298A" w:rsidRPr="00DB61C3" w14:paraId="6D63600C" w14:textId="77777777" w:rsidTr="0008298A">
        <w:trPr>
          <w:trHeight w:val="316"/>
        </w:trPr>
        <w:tc>
          <w:tcPr>
            <w:tcW w:w="5670" w:type="dxa"/>
            <w:shd w:val="clear" w:color="auto" w:fill="auto"/>
          </w:tcPr>
          <w:p w14:paraId="17961B05" w14:textId="77777777" w:rsidR="0008298A" w:rsidRPr="0008298A" w:rsidRDefault="0008298A" w:rsidP="0008298A">
            <w:pPr>
              <w:tabs>
                <w:tab w:val="left" w:pos="993"/>
                <w:tab w:val="left" w:pos="3060"/>
                <w:tab w:val="center" w:pos="4819"/>
                <w:tab w:val="right" w:pos="9638"/>
              </w:tabs>
              <w:suppressAutoHyphens/>
              <w:spacing w:after="0" w:line="240" w:lineRule="auto"/>
              <w:ind w:firstLine="567"/>
              <w:rPr>
                <w:rFonts w:eastAsia="Times New Roman" w:cstheme="minorHAnsi"/>
                <w:b/>
                <w:bCs/>
                <w:i/>
                <w:iCs/>
                <w:lang w:eastAsia="ar-SA"/>
              </w:rPr>
            </w:pPr>
          </w:p>
        </w:tc>
        <w:tc>
          <w:tcPr>
            <w:tcW w:w="4182" w:type="dxa"/>
            <w:shd w:val="clear" w:color="auto" w:fill="auto"/>
          </w:tcPr>
          <w:p w14:paraId="749759F7" w14:textId="77777777" w:rsidR="0008298A" w:rsidRPr="0008298A" w:rsidRDefault="0008298A" w:rsidP="0008298A">
            <w:pPr>
              <w:tabs>
                <w:tab w:val="left" w:pos="993"/>
                <w:tab w:val="left" w:pos="3060"/>
                <w:tab w:val="center" w:pos="4819"/>
                <w:tab w:val="right" w:pos="9638"/>
              </w:tabs>
              <w:suppressAutoHyphens/>
              <w:snapToGrid w:val="0"/>
              <w:spacing w:after="0" w:line="240" w:lineRule="auto"/>
              <w:ind w:firstLine="567"/>
              <w:rPr>
                <w:rFonts w:eastAsia="Times New Roman" w:cstheme="minorHAnsi"/>
                <w:b/>
                <w:bCs/>
                <w:iCs/>
                <w:lang w:eastAsia="ar-SA"/>
              </w:rPr>
            </w:pPr>
          </w:p>
        </w:tc>
      </w:tr>
    </w:tbl>
    <w:p w14:paraId="1C9229B5" w14:textId="77777777" w:rsidR="0008298A" w:rsidRDefault="0008298A" w:rsidP="00FB0CAE">
      <w:pPr>
        <w:tabs>
          <w:tab w:val="left" w:pos="993"/>
        </w:tabs>
        <w:spacing w:after="0" w:line="240" w:lineRule="auto"/>
        <w:ind w:firstLine="567"/>
        <w:rPr>
          <w:rFonts w:eastAsia="Calibri" w:cstheme="minorHAnsi"/>
          <w:lang w:eastAsia="x-none"/>
        </w:rPr>
      </w:pPr>
    </w:p>
    <w:p w14:paraId="1E87BB4C" w14:textId="2098AF84"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_____________________</w:t>
      </w:r>
      <w:r w:rsidRPr="00DB61C3">
        <w:rPr>
          <w:rFonts w:eastAsia="Calibri" w:cstheme="minorHAnsi"/>
          <w:lang w:eastAsia="x-none"/>
        </w:rPr>
        <w:tab/>
        <w:t xml:space="preserve">                                           _______________________</w:t>
      </w:r>
    </w:p>
    <w:p w14:paraId="58291807"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 xml:space="preserve">       (parašas)</w:t>
      </w: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t xml:space="preserve">                             (parašas)</w:t>
      </w:r>
    </w:p>
    <w:p w14:paraId="3B8BBCB1" w14:textId="77777777"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p>
    <w:p w14:paraId="7AD2A2EC" w14:textId="01412C3F" w:rsidR="00FB0CAE" w:rsidRPr="00DB61C3" w:rsidRDefault="00FB0CAE" w:rsidP="00FB0CAE">
      <w:pPr>
        <w:tabs>
          <w:tab w:val="left" w:pos="993"/>
        </w:tabs>
        <w:spacing w:after="0" w:line="240" w:lineRule="auto"/>
        <w:ind w:firstLine="567"/>
        <w:rPr>
          <w:rFonts w:eastAsia="Calibri" w:cstheme="minorHAnsi"/>
          <w:lang w:eastAsia="x-none"/>
        </w:rPr>
      </w:pPr>
      <w:r w:rsidRPr="00DB61C3">
        <w:rPr>
          <w:rFonts w:eastAsia="Calibri" w:cstheme="minorHAnsi"/>
          <w:lang w:eastAsia="x-none"/>
        </w:rPr>
        <w:tab/>
      </w:r>
      <w:r w:rsidRPr="00DB61C3">
        <w:rPr>
          <w:rFonts w:eastAsia="Calibri" w:cstheme="minorHAnsi"/>
          <w:lang w:eastAsia="x-none"/>
        </w:rPr>
        <w:tab/>
      </w:r>
      <w:r w:rsidRPr="00DB61C3">
        <w:rPr>
          <w:rFonts w:eastAsia="Calibri" w:cstheme="minorHAnsi"/>
          <w:lang w:eastAsia="x-none"/>
        </w:rPr>
        <w:tab/>
      </w:r>
    </w:p>
    <w:p w14:paraId="7DC122A7" w14:textId="77777777" w:rsidR="00FB0CAE" w:rsidRPr="00DB61C3" w:rsidRDefault="00FB0CAE" w:rsidP="00FB0CAE">
      <w:pPr>
        <w:tabs>
          <w:tab w:val="left" w:pos="993"/>
        </w:tabs>
        <w:spacing w:after="0" w:line="240" w:lineRule="auto"/>
        <w:ind w:firstLine="567"/>
        <w:jc w:val="both"/>
        <w:rPr>
          <w:rFonts w:eastAsia="Calibri" w:cstheme="minorHAnsi"/>
        </w:rPr>
      </w:pPr>
      <w:r w:rsidRPr="00DB61C3">
        <w:rPr>
          <w:rFonts w:eastAsia="Calibri" w:cstheme="minorHAnsi"/>
        </w:rPr>
        <w:t>Data: ________________</w:t>
      </w:r>
      <w:r w:rsidRPr="00DB61C3">
        <w:rPr>
          <w:rFonts w:eastAsia="Calibri" w:cstheme="minorHAnsi"/>
        </w:rPr>
        <w:tab/>
      </w:r>
      <w:r w:rsidRPr="00DB61C3">
        <w:rPr>
          <w:rFonts w:eastAsia="Calibri" w:cstheme="minorHAnsi"/>
        </w:rPr>
        <w:tab/>
        <w:t xml:space="preserve">      Data: ________________</w:t>
      </w:r>
    </w:p>
    <w:tbl>
      <w:tblPr>
        <w:tblW w:w="0" w:type="auto"/>
        <w:tblInd w:w="520" w:type="dxa"/>
        <w:tblLook w:val="0000" w:firstRow="0" w:lastRow="0" w:firstColumn="0" w:lastColumn="0" w:noHBand="0" w:noVBand="0"/>
      </w:tblPr>
      <w:tblGrid>
        <w:gridCol w:w="518"/>
      </w:tblGrid>
      <w:tr w:rsidR="00FB0CAE" w:rsidRPr="00DB61C3" w14:paraId="4ECB0F4F" w14:textId="77777777" w:rsidTr="008C7EDB">
        <w:trPr>
          <w:trHeight w:val="275"/>
        </w:trPr>
        <w:tc>
          <w:tcPr>
            <w:tcW w:w="518" w:type="dxa"/>
          </w:tcPr>
          <w:p w14:paraId="755B68A9" w14:textId="77777777" w:rsidR="00FB0CAE" w:rsidRPr="00DB61C3" w:rsidRDefault="00FB0CAE" w:rsidP="008C7EDB">
            <w:pPr>
              <w:tabs>
                <w:tab w:val="left" w:pos="993"/>
              </w:tabs>
              <w:spacing w:after="0" w:line="240" w:lineRule="auto"/>
              <w:ind w:firstLine="567"/>
              <w:rPr>
                <w:rFonts w:eastAsia="Calibri" w:cstheme="minorHAnsi"/>
              </w:rPr>
            </w:pPr>
          </w:p>
        </w:tc>
      </w:tr>
    </w:tbl>
    <w:p w14:paraId="5F172389" w14:textId="77777777" w:rsidR="00FB0CAE" w:rsidRPr="00DB61C3" w:rsidRDefault="00FB0CAE" w:rsidP="00FB0CAE">
      <w:pPr>
        <w:tabs>
          <w:tab w:val="left" w:pos="993"/>
        </w:tabs>
        <w:spacing w:after="0" w:line="240" w:lineRule="auto"/>
        <w:ind w:firstLine="567"/>
        <w:jc w:val="both"/>
        <w:rPr>
          <w:rFonts w:eastAsia="Calibri" w:cstheme="minorHAnsi"/>
        </w:rPr>
      </w:pPr>
    </w:p>
    <w:p w14:paraId="15BB36CF" w14:textId="77777777" w:rsidR="00FB0CAE" w:rsidRPr="00DB61C3" w:rsidRDefault="00FB0CAE" w:rsidP="00FB0CAE">
      <w:pPr>
        <w:tabs>
          <w:tab w:val="left" w:pos="993"/>
        </w:tabs>
        <w:spacing w:after="0" w:line="240" w:lineRule="auto"/>
        <w:ind w:firstLine="567"/>
        <w:jc w:val="both"/>
        <w:rPr>
          <w:rFonts w:eastAsia="Calibri" w:cstheme="minorHAnsi"/>
        </w:rPr>
      </w:pPr>
    </w:p>
    <w:p w14:paraId="4A32563A" w14:textId="77777777" w:rsidR="00FB0CAE" w:rsidRPr="00DB61C3" w:rsidRDefault="00FB0CAE" w:rsidP="00FB0CAE">
      <w:pPr>
        <w:tabs>
          <w:tab w:val="left" w:pos="993"/>
        </w:tabs>
        <w:spacing w:after="0" w:line="240" w:lineRule="auto"/>
        <w:ind w:firstLine="567"/>
        <w:jc w:val="both"/>
        <w:rPr>
          <w:rFonts w:eastAsia="Calibri" w:cstheme="minorHAnsi"/>
        </w:rPr>
      </w:pPr>
    </w:p>
    <w:p w14:paraId="0822BD4D" w14:textId="77777777" w:rsidR="00FB0CAE" w:rsidRPr="00DB61C3" w:rsidRDefault="00FB0CAE" w:rsidP="00FB0CAE">
      <w:pPr>
        <w:tabs>
          <w:tab w:val="left" w:pos="993"/>
        </w:tabs>
        <w:spacing w:after="0" w:line="240" w:lineRule="auto"/>
        <w:ind w:firstLine="567"/>
        <w:jc w:val="both"/>
        <w:rPr>
          <w:rFonts w:eastAsia="Calibri" w:cstheme="minorHAnsi"/>
        </w:rPr>
      </w:pPr>
    </w:p>
    <w:p w14:paraId="37C4D85D" w14:textId="77777777" w:rsidR="00FB0CAE" w:rsidRDefault="00FB0CAE" w:rsidP="00FB0CAE">
      <w:pPr>
        <w:tabs>
          <w:tab w:val="left" w:pos="993"/>
        </w:tabs>
        <w:spacing w:after="0" w:line="240" w:lineRule="auto"/>
        <w:ind w:firstLine="567"/>
        <w:jc w:val="both"/>
        <w:rPr>
          <w:rFonts w:eastAsia="Calibri" w:cstheme="minorHAnsi"/>
        </w:rPr>
      </w:pPr>
    </w:p>
    <w:p w14:paraId="6292987B" w14:textId="77777777" w:rsidR="00BC22FB" w:rsidRDefault="00BC22FB" w:rsidP="00FB0CAE">
      <w:pPr>
        <w:tabs>
          <w:tab w:val="left" w:pos="993"/>
        </w:tabs>
        <w:spacing w:after="0" w:line="240" w:lineRule="auto"/>
        <w:ind w:firstLine="567"/>
        <w:jc w:val="both"/>
        <w:rPr>
          <w:rFonts w:eastAsia="Calibri" w:cstheme="minorHAnsi"/>
        </w:rPr>
      </w:pPr>
    </w:p>
    <w:p w14:paraId="23AD0D44" w14:textId="77777777" w:rsidR="00BC22FB" w:rsidRDefault="00BC22FB" w:rsidP="00FB0CAE">
      <w:pPr>
        <w:tabs>
          <w:tab w:val="left" w:pos="993"/>
        </w:tabs>
        <w:spacing w:after="0" w:line="240" w:lineRule="auto"/>
        <w:ind w:firstLine="567"/>
        <w:jc w:val="both"/>
        <w:rPr>
          <w:rFonts w:eastAsia="Calibri" w:cstheme="minorHAnsi"/>
        </w:rPr>
      </w:pPr>
    </w:p>
    <w:p w14:paraId="518F358E" w14:textId="77777777" w:rsidR="00BC22FB" w:rsidRDefault="00BC22FB" w:rsidP="00FB0CAE">
      <w:pPr>
        <w:tabs>
          <w:tab w:val="left" w:pos="993"/>
        </w:tabs>
        <w:spacing w:after="0" w:line="240" w:lineRule="auto"/>
        <w:ind w:firstLine="567"/>
        <w:jc w:val="both"/>
        <w:rPr>
          <w:rFonts w:eastAsia="Calibri" w:cstheme="minorHAnsi"/>
        </w:rPr>
      </w:pPr>
    </w:p>
    <w:p w14:paraId="54F80CE8" w14:textId="77777777" w:rsidR="00BC22FB" w:rsidRDefault="00BC22FB" w:rsidP="00FB0CAE">
      <w:pPr>
        <w:tabs>
          <w:tab w:val="left" w:pos="993"/>
        </w:tabs>
        <w:spacing w:after="0" w:line="240" w:lineRule="auto"/>
        <w:ind w:firstLine="567"/>
        <w:jc w:val="both"/>
        <w:rPr>
          <w:rFonts w:eastAsia="Calibri" w:cstheme="minorHAnsi"/>
        </w:rPr>
      </w:pPr>
    </w:p>
    <w:p w14:paraId="5C351D7B" w14:textId="77777777" w:rsidR="00BC22FB" w:rsidRDefault="00BC22FB" w:rsidP="00FB0CAE">
      <w:pPr>
        <w:tabs>
          <w:tab w:val="left" w:pos="993"/>
        </w:tabs>
        <w:spacing w:after="0" w:line="240" w:lineRule="auto"/>
        <w:ind w:firstLine="567"/>
        <w:jc w:val="both"/>
        <w:rPr>
          <w:rFonts w:eastAsia="Calibri" w:cstheme="minorHAnsi"/>
        </w:rPr>
      </w:pPr>
    </w:p>
    <w:p w14:paraId="58AF9A55" w14:textId="77777777" w:rsidR="00BC22FB" w:rsidRDefault="00BC22FB" w:rsidP="00FB0CAE">
      <w:pPr>
        <w:tabs>
          <w:tab w:val="left" w:pos="993"/>
        </w:tabs>
        <w:spacing w:after="0" w:line="240" w:lineRule="auto"/>
        <w:ind w:firstLine="567"/>
        <w:jc w:val="both"/>
        <w:rPr>
          <w:rFonts w:eastAsia="Calibri" w:cstheme="minorHAnsi"/>
        </w:rPr>
      </w:pPr>
    </w:p>
    <w:p w14:paraId="70D31844" w14:textId="77777777" w:rsidR="00BC22FB" w:rsidRDefault="00BC22FB" w:rsidP="00FB0CAE">
      <w:pPr>
        <w:tabs>
          <w:tab w:val="left" w:pos="993"/>
        </w:tabs>
        <w:spacing w:after="0" w:line="240" w:lineRule="auto"/>
        <w:ind w:firstLine="567"/>
        <w:jc w:val="both"/>
        <w:rPr>
          <w:rFonts w:eastAsia="Calibri" w:cstheme="minorHAnsi"/>
        </w:rPr>
      </w:pPr>
    </w:p>
    <w:p w14:paraId="37D63930" w14:textId="77777777" w:rsidR="00BC22FB" w:rsidRDefault="00BC22FB" w:rsidP="00FB0CAE">
      <w:pPr>
        <w:tabs>
          <w:tab w:val="left" w:pos="993"/>
        </w:tabs>
        <w:spacing w:after="0" w:line="240" w:lineRule="auto"/>
        <w:ind w:firstLine="567"/>
        <w:jc w:val="both"/>
        <w:rPr>
          <w:rFonts w:eastAsia="Calibri" w:cstheme="minorHAnsi"/>
        </w:rPr>
      </w:pPr>
    </w:p>
    <w:p w14:paraId="6FBC874F" w14:textId="77777777" w:rsidR="00BC22FB" w:rsidRDefault="00BC22FB" w:rsidP="00FB0CAE">
      <w:pPr>
        <w:tabs>
          <w:tab w:val="left" w:pos="993"/>
        </w:tabs>
        <w:spacing w:after="0" w:line="240" w:lineRule="auto"/>
        <w:ind w:firstLine="567"/>
        <w:jc w:val="both"/>
        <w:rPr>
          <w:rFonts w:eastAsia="Calibri" w:cstheme="minorHAnsi"/>
        </w:rPr>
      </w:pPr>
    </w:p>
    <w:p w14:paraId="45963914" w14:textId="77777777" w:rsidR="00BC22FB" w:rsidRDefault="00BC22FB" w:rsidP="00FB0CAE">
      <w:pPr>
        <w:tabs>
          <w:tab w:val="left" w:pos="993"/>
        </w:tabs>
        <w:spacing w:after="0" w:line="240" w:lineRule="auto"/>
        <w:ind w:firstLine="567"/>
        <w:jc w:val="both"/>
        <w:rPr>
          <w:rFonts w:eastAsia="Calibri" w:cstheme="minorHAnsi"/>
        </w:rPr>
      </w:pPr>
    </w:p>
    <w:p w14:paraId="5ED67389" w14:textId="77777777" w:rsidR="00BC22FB" w:rsidRDefault="00BC22FB" w:rsidP="00FB0CAE">
      <w:pPr>
        <w:tabs>
          <w:tab w:val="left" w:pos="993"/>
        </w:tabs>
        <w:spacing w:after="0" w:line="240" w:lineRule="auto"/>
        <w:ind w:firstLine="567"/>
        <w:jc w:val="both"/>
        <w:rPr>
          <w:rFonts w:eastAsia="Calibri" w:cstheme="minorHAnsi"/>
        </w:rPr>
      </w:pPr>
    </w:p>
    <w:p w14:paraId="038F7C37" w14:textId="77777777" w:rsidR="00BC22FB" w:rsidRDefault="00BC22FB" w:rsidP="00FB0CAE">
      <w:pPr>
        <w:tabs>
          <w:tab w:val="left" w:pos="993"/>
        </w:tabs>
        <w:spacing w:after="0" w:line="240" w:lineRule="auto"/>
        <w:ind w:firstLine="567"/>
        <w:jc w:val="both"/>
        <w:rPr>
          <w:rFonts w:eastAsia="Calibri" w:cstheme="minorHAnsi"/>
        </w:rPr>
      </w:pPr>
    </w:p>
    <w:p w14:paraId="176E02A1" w14:textId="77777777" w:rsidR="00BC22FB" w:rsidRDefault="00BC22FB" w:rsidP="00FB0CAE">
      <w:pPr>
        <w:tabs>
          <w:tab w:val="left" w:pos="993"/>
        </w:tabs>
        <w:spacing w:after="0" w:line="240" w:lineRule="auto"/>
        <w:ind w:firstLine="567"/>
        <w:jc w:val="both"/>
        <w:rPr>
          <w:rFonts w:eastAsia="Calibri" w:cstheme="minorHAnsi"/>
        </w:rPr>
      </w:pPr>
    </w:p>
    <w:p w14:paraId="0CF7094A" w14:textId="77777777" w:rsidR="00BC22FB" w:rsidRDefault="00BC22FB" w:rsidP="00FB0CAE">
      <w:pPr>
        <w:tabs>
          <w:tab w:val="left" w:pos="993"/>
        </w:tabs>
        <w:spacing w:after="0" w:line="240" w:lineRule="auto"/>
        <w:ind w:firstLine="567"/>
        <w:jc w:val="both"/>
        <w:rPr>
          <w:rFonts w:eastAsia="Calibri" w:cstheme="minorHAnsi"/>
        </w:rPr>
      </w:pPr>
    </w:p>
    <w:p w14:paraId="4241C37D" w14:textId="77777777" w:rsidR="00BC22FB" w:rsidRDefault="00BC22FB" w:rsidP="00FB0CAE">
      <w:pPr>
        <w:tabs>
          <w:tab w:val="left" w:pos="993"/>
        </w:tabs>
        <w:spacing w:after="0" w:line="240" w:lineRule="auto"/>
        <w:ind w:firstLine="567"/>
        <w:jc w:val="both"/>
        <w:rPr>
          <w:rFonts w:eastAsia="Calibri" w:cstheme="minorHAnsi"/>
        </w:rPr>
      </w:pPr>
    </w:p>
    <w:p w14:paraId="364F1906" w14:textId="77777777" w:rsidR="00BC22FB" w:rsidRDefault="00BC22FB" w:rsidP="00FB0CAE">
      <w:pPr>
        <w:tabs>
          <w:tab w:val="left" w:pos="993"/>
        </w:tabs>
        <w:spacing w:after="0" w:line="240" w:lineRule="auto"/>
        <w:ind w:firstLine="567"/>
        <w:jc w:val="both"/>
        <w:rPr>
          <w:rFonts w:eastAsia="Calibri" w:cstheme="minorHAnsi"/>
        </w:rPr>
      </w:pPr>
    </w:p>
    <w:p w14:paraId="798637CF" w14:textId="77777777" w:rsidR="003920AA" w:rsidRDefault="003920AA" w:rsidP="00FB0CAE">
      <w:pPr>
        <w:tabs>
          <w:tab w:val="left" w:pos="993"/>
        </w:tabs>
        <w:spacing w:after="0" w:line="240" w:lineRule="auto"/>
        <w:ind w:firstLine="567"/>
        <w:jc w:val="both"/>
        <w:rPr>
          <w:rFonts w:eastAsia="Calibri" w:cstheme="minorHAnsi"/>
        </w:rPr>
      </w:pPr>
    </w:p>
    <w:p w14:paraId="0FEA7AFE" w14:textId="77777777" w:rsidR="003920AA" w:rsidRDefault="003920AA" w:rsidP="00FB0CAE">
      <w:pPr>
        <w:tabs>
          <w:tab w:val="left" w:pos="993"/>
        </w:tabs>
        <w:spacing w:after="0" w:line="240" w:lineRule="auto"/>
        <w:ind w:firstLine="567"/>
        <w:jc w:val="both"/>
        <w:rPr>
          <w:rFonts w:eastAsia="Calibri" w:cstheme="minorHAnsi"/>
        </w:rPr>
      </w:pPr>
    </w:p>
    <w:p w14:paraId="4B5AA8E1" w14:textId="77777777" w:rsidR="006F4E32" w:rsidRDefault="006F4E32" w:rsidP="00FB0CAE">
      <w:pPr>
        <w:tabs>
          <w:tab w:val="left" w:pos="993"/>
        </w:tabs>
        <w:spacing w:after="0" w:line="240" w:lineRule="auto"/>
        <w:ind w:firstLine="567"/>
        <w:jc w:val="both"/>
        <w:rPr>
          <w:rFonts w:eastAsia="Calibri" w:cstheme="minorHAnsi"/>
        </w:rPr>
      </w:pPr>
    </w:p>
    <w:p w14:paraId="53A181C2" w14:textId="77777777" w:rsidR="006F4E32" w:rsidRDefault="006F4E32" w:rsidP="00FB0CAE">
      <w:pPr>
        <w:tabs>
          <w:tab w:val="left" w:pos="993"/>
        </w:tabs>
        <w:spacing w:after="0" w:line="240" w:lineRule="auto"/>
        <w:ind w:firstLine="567"/>
        <w:jc w:val="both"/>
        <w:rPr>
          <w:rFonts w:eastAsia="Calibri" w:cstheme="minorHAnsi"/>
        </w:rPr>
      </w:pPr>
    </w:p>
    <w:p w14:paraId="57B7767A" w14:textId="77777777" w:rsidR="006F4E32" w:rsidRPr="00DB61C3" w:rsidRDefault="006F4E32" w:rsidP="00FB0CAE">
      <w:pPr>
        <w:tabs>
          <w:tab w:val="left" w:pos="993"/>
        </w:tabs>
        <w:spacing w:after="0" w:line="240" w:lineRule="auto"/>
        <w:ind w:firstLine="567"/>
        <w:jc w:val="both"/>
        <w:rPr>
          <w:rFonts w:eastAsia="Calibri" w:cstheme="minorHAnsi"/>
        </w:rPr>
      </w:pPr>
    </w:p>
    <w:p w14:paraId="1AEC7628" w14:textId="77777777" w:rsidR="00FB0CAE" w:rsidRPr="00DB61C3" w:rsidRDefault="00FB0CAE" w:rsidP="00986412">
      <w:pPr>
        <w:spacing w:after="0" w:line="240" w:lineRule="auto"/>
        <w:ind w:firstLine="360"/>
        <w:jc w:val="both"/>
        <w:rPr>
          <w:rFonts w:cstheme="minorHAnsi"/>
        </w:rPr>
      </w:pPr>
    </w:p>
    <w:p w14:paraId="5F46872A" w14:textId="77777777" w:rsidR="00EE5068" w:rsidRPr="006649D9" w:rsidRDefault="00EE5068" w:rsidP="00EE5068">
      <w:pPr>
        <w:tabs>
          <w:tab w:val="left" w:pos="993"/>
        </w:tabs>
        <w:spacing w:after="0" w:line="240" w:lineRule="auto"/>
        <w:ind w:firstLine="567"/>
        <w:jc w:val="both"/>
        <w:rPr>
          <w:rFonts w:eastAsia="Calibri" w:cstheme="minorHAnsi"/>
        </w:rPr>
      </w:pPr>
      <w:r w:rsidRPr="006649D9">
        <w:rPr>
          <w:rFonts w:eastAsia="Calibri" w:cstheme="minorHAnsi"/>
        </w:rPr>
        <w:t xml:space="preserve">Sutarties rengėja(-s): </w:t>
      </w:r>
      <w:permStart w:id="563829533" w:edGrp="everyone"/>
      <w:r w:rsidRPr="00DB61C3">
        <w:rPr>
          <w:rFonts w:cstheme="minorHAnsi"/>
          <w:i/>
        </w:rPr>
        <w:t>vardas, pavardė, pareigos, kontaktai</w:t>
      </w:r>
    </w:p>
    <w:p w14:paraId="2FBC4FA5" w14:textId="77777777" w:rsidR="00EE5068" w:rsidRDefault="00EE5068" w:rsidP="00EE5068">
      <w:pPr>
        <w:tabs>
          <w:tab w:val="left" w:pos="993"/>
        </w:tabs>
        <w:spacing w:after="0" w:line="240" w:lineRule="auto"/>
        <w:ind w:firstLine="567"/>
        <w:jc w:val="both"/>
        <w:rPr>
          <w:rFonts w:eastAsia="Calibri" w:cstheme="minorHAnsi"/>
        </w:rPr>
      </w:pPr>
      <w:bookmarkStart w:id="4" w:name="_Hlk486929429"/>
      <w:permEnd w:id="563829533"/>
      <w:r w:rsidRPr="006649D9">
        <w:rPr>
          <w:rFonts w:eastAsia="Calibri" w:cstheme="minorHAnsi"/>
        </w:rPr>
        <w:t xml:space="preserve">Už ataskaitų paskelbimą teisės aktų nustatyta tvarka CVP IS atsakinga(-s): </w:t>
      </w:r>
      <w:r>
        <w:rPr>
          <w:rFonts w:eastAsia="Calibri" w:cstheme="minorHAnsi"/>
        </w:rPr>
        <w:t>(</w:t>
      </w:r>
      <w:r w:rsidRPr="00DB61C3">
        <w:rPr>
          <w:rFonts w:cstheme="minorHAnsi"/>
          <w:i/>
        </w:rPr>
        <w:t>vardas, pavardė, pareigos, kontaktai</w:t>
      </w:r>
      <w:r>
        <w:rPr>
          <w:rFonts w:cstheme="minorHAnsi"/>
          <w:i/>
        </w:rPr>
        <w:t>)</w:t>
      </w:r>
      <w:r w:rsidRPr="006649D9">
        <w:rPr>
          <w:rFonts w:eastAsia="Calibri" w:cstheme="minorHAnsi"/>
        </w:rPr>
        <w:t xml:space="preserve"> </w:t>
      </w:r>
    </w:p>
    <w:p w14:paraId="66482A4E" w14:textId="77777777" w:rsidR="00EE5068" w:rsidRDefault="00EE5068" w:rsidP="00EE5068">
      <w:pPr>
        <w:tabs>
          <w:tab w:val="left" w:pos="993"/>
        </w:tabs>
        <w:spacing w:after="0" w:line="240" w:lineRule="auto"/>
        <w:ind w:firstLine="567"/>
        <w:jc w:val="both"/>
        <w:rPr>
          <w:rFonts w:eastAsia="Calibri" w:cstheme="minorHAnsi"/>
          <w:bCs/>
          <w:iCs/>
          <w:spacing w:val="-3"/>
        </w:rPr>
      </w:pPr>
      <w:r w:rsidRPr="006649D9">
        <w:rPr>
          <w:rFonts w:eastAsia="Calibri" w:cstheme="minorHAnsi"/>
        </w:rPr>
        <w:t xml:space="preserve">Už Sutarties vykdymą ir Sąskaitų priėmimą atsakinga(-s): </w:t>
      </w:r>
      <w:bookmarkEnd w:id="4"/>
      <w:r w:rsidRPr="00DB61C3">
        <w:rPr>
          <w:rFonts w:cstheme="minorHAnsi"/>
          <w:i/>
        </w:rPr>
        <w:t>vardas, pavardė, pareigos, kontaktai</w:t>
      </w:r>
      <w:r w:rsidRPr="006649D9">
        <w:rPr>
          <w:rFonts w:eastAsia="Calibri" w:cstheme="minorHAnsi"/>
          <w:bCs/>
          <w:iCs/>
          <w:spacing w:val="-3"/>
        </w:rPr>
        <w:t xml:space="preserve"> </w:t>
      </w:r>
    </w:p>
    <w:p w14:paraId="10894802" w14:textId="4D44480B" w:rsidR="007B505F" w:rsidRPr="00880BE0" w:rsidRDefault="00EE5068" w:rsidP="00880BE0">
      <w:pPr>
        <w:spacing w:after="0" w:line="240" w:lineRule="auto"/>
        <w:ind w:firstLine="567"/>
        <w:rPr>
          <w:rFonts w:cstheme="minorHAnsi"/>
          <w:bCs/>
          <w:i/>
          <w:iCs/>
          <w:spacing w:val="-3"/>
        </w:rPr>
      </w:pPr>
      <w:r w:rsidRPr="00DB61C3">
        <w:rPr>
          <w:rFonts w:eastAsia="Calibri" w:cstheme="minorHAnsi"/>
          <w:spacing w:val="-3"/>
        </w:rPr>
        <w:t xml:space="preserve">Sutarties savininkas: </w:t>
      </w:r>
      <w:r w:rsidRPr="00DB61C3">
        <w:rPr>
          <w:rFonts w:eastAsia="Calibri" w:cstheme="minorHAnsi"/>
          <w:i/>
          <w:iCs/>
          <w:spacing w:val="-3"/>
        </w:rPr>
        <w:t>(nurodyti</w:t>
      </w:r>
      <w:r w:rsidRPr="00DB61C3">
        <w:rPr>
          <w:rFonts w:eastAsia="Calibri" w:cstheme="minorHAnsi"/>
          <w:spacing w:val="-3"/>
        </w:rPr>
        <w:t>)</w:t>
      </w:r>
    </w:p>
    <w:p w14:paraId="7D9C33AA" w14:textId="7ED472FD" w:rsidR="007B505F" w:rsidRPr="003A489C" w:rsidRDefault="007B505F" w:rsidP="007B505F">
      <w:pPr>
        <w:pStyle w:val="ListParagraph"/>
        <w:widowControl w:val="0"/>
        <w:shd w:val="clear" w:color="auto" w:fill="FFFFFF" w:themeFill="background1"/>
        <w:tabs>
          <w:tab w:val="left" w:pos="284"/>
          <w:tab w:val="left" w:pos="851"/>
        </w:tabs>
        <w:spacing w:after="0" w:line="240" w:lineRule="auto"/>
        <w:ind w:left="567"/>
        <w:jc w:val="right"/>
        <w:rPr>
          <w:rFonts w:cstheme="minorHAnsi"/>
          <w:b/>
          <w:bCs/>
          <w:color w:val="000000" w:themeColor="text1"/>
        </w:rPr>
      </w:pPr>
      <w:r w:rsidRPr="003A489C">
        <w:rPr>
          <w:rFonts w:cstheme="minorHAnsi"/>
        </w:rPr>
        <w:lastRenderedPageBreak/>
        <w:t xml:space="preserve">Sutarties </w:t>
      </w:r>
      <w:r w:rsidR="0008298A">
        <w:rPr>
          <w:rFonts w:cstheme="minorHAnsi"/>
        </w:rPr>
        <w:t>1</w:t>
      </w:r>
      <w:r w:rsidRPr="003A489C">
        <w:rPr>
          <w:rFonts w:cstheme="minorHAnsi"/>
        </w:rPr>
        <w:t xml:space="preserve"> priedas</w:t>
      </w:r>
    </w:p>
    <w:p w14:paraId="6C76F0C6" w14:textId="77777777" w:rsidR="007B505F" w:rsidRPr="003A489C" w:rsidRDefault="007B505F" w:rsidP="007B505F">
      <w:pPr>
        <w:pStyle w:val="ListParagraph"/>
        <w:widowControl w:val="0"/>
        <w:shd w:val="clear" w:color="auto" w:fill="FFFFFF" w:themeFill="background1"/>
        <w:tabs>
          <w:tab w:val="left" w:pos="284"/>
          <w:tab w:val="left" w:pos="851"/>
        </w:tabs>
        <w:spacing w:after="0" w:line="240" w:lineRule="auto"/>
        <w:ind w:left="567"/>
        <w:jc w:val="center"/>
        <w:rPr>
          <w:rFonts w:cstheme="minorHAnsi"/>
          <w:b/>
          <w:bCs/>
          <w:color w:val="000000" w:themeColor="text1"/>
        </w:rPr>
      </w:pPr>
    </w:p>
    <w:p w14:paraId="29FFCB0D" w14:textId="77777777" w:rsidR="007B505F" w:rsidRPr="003A489C" w:rsidRDefault="007B505F" w:rsidP="007B505F">
      <w:pPr>
        <w:pStyle w:val="ListParagraph"/>
        <w:widowControl w:val="0"/>
        <w:shd w:val="clear" w:color="auto" w:fill="FFFFFF" w:themeFill="background1"/>
        <w:tabs>
          <w:tab w:val="left" w:pos="284"/>
          <w:tab w:val="left" w:pos="851"/>
        </w:tabs>
        <w:spacing w:after="0" w:line="240" w:lineRule="auto"/>
        <w:ind w:left="567"/>
        <w:jc w:val="center"/>
        <w:rPr>
          <w:rFonts w:eastAsia="Calibri" w:cstheme="minorHAnsi"/>
          <w:b/>
          <w:bCs/>
          <w:color w:val="000000" w:themeColor="text1"/>
        </w:rPr>
      </w:pPr>
      <w:r w:rsidRPr="003A489C">
        <w:rPr>
          <w:rFonts w:cstheme="minorHAnsi"/>
          <w:b/>
          <w:bCs/>
          <w:color w:val="000000" w:themeColor="text1"/>
        </w:rPr>
        <w:t xml:space="preserve">KONTAKTINIAI ADRESAI PRANEŠIMAMS SIŲSTI IR ASMENYS ATSAKINGI UŽ SUTARTIES VYKDYMĄ </w:t>
      </w:r>
    </w:p>
    <w:p w14:paraId="551D7395" w14:textId="77777777" w:rsidR="007B505F" w:rsidRPr="003A489C" w:rsidRDefault="007B505F" w:rsidP="007B505F">
      <w:pPr>
        <w:pStyle w:val="BodyTextIndent"/>
        <w:spacing w:after="60"/>
        <w:rPr>
          <w:rFonts w:asciiTheme="minorHAnsi" w:hAnsiTheme="minorHAnsi" w:cstheme="minorHAnsi"/>
          <w:b/>
          <w:bCs/>
          <w:color w:val="000000" w:themeColor="text1"/>
          <w:sz w:val="22"/>
          <w:szCs w:val="22"/>
        </w:rPr>
      </w:pPr>
    </w:p>
    <w:p w14:paraId="65E80E5E" w14:textId="77777777" w:rsidR="007B505F" w:rsidRPr="003A489C" w:rsidRDefault="007B505F" w:rsidP="007B505F">
      <w:pPr>
        <w:pStyle w:val="BodyTextIndent"/>
        <w:numPr>
          <w:ilvl w:val="0"/>
          <w:numId w:val="14"/>
        </w:numPr>
        <w:tabs>
          <w:tab w:val="left" w:pos="284"/>
        </w:tabs>
        <w:suppressAutoHyphens/>
        <w:autoSpaceDN w:val="0"/>
        <w:spacing w:after="60"/>
        <w:ind w:left="0" w:firstLine="0"/>
        <w:jc w:val="center"/>
        <w:textAlignment w:val="baseline"/>
        <w:rPr>
          <w:rFonts w:asciiTheme="minorHAnsi" w:hAnsiTheme="minorHAnsi" w:cstheme="minorHAnsi"/>
          <w:color w:val="000000" w:themeColor="text1"/>
          <w:sz w:val="22"/>
          <w:szCs w:val="22"/>
        </w:rPr>
      </w:pPr>
      <w:r w:rsidRPr="003A489C">
        <w:rPr>
          <w:rFonts w:asciiTheme="minorHAnsi" w:hAnsiTheme="minorHAnsi" w:cstheme="minorHAnsi"/>
          <w:b/>
          <w:color w:val="000000" w:themeColor="text1"/>
          <w:sz w:val="22"/>
          <w:szCs w:val="22"/>
        </w:rPr>
        <w:t>PRANEŠIMAI</w:t>
      </w:r>
    </w:p>
    <w:p w14:paraId="127C13ED" w14:textId="27113225" w:rsidR="007B505F" w:rsidRPr="003A489C" w:rsidRDefault="007B505F" w:rsidP="007B505F">
      <w:pPr>
        <w:pStyle w:val="BodyTextIndent"/>
        <w:numPr>
          <w:ilvl w:val="1"/>
          <w:numId w:val="14"/>
        </w:numPr>
        <w:tabs>
          <w:tab w:val="left" w:pos="426"/>
        </w:tabs>
        <w:spacing w:after="60"/>
        <w:ind w:left="0" w:firstLine="0"/>
        <w:rPr>
          <w:rFonts w:asciiTheme="minorHAnsi" w:hAnsiTheme="minorHAnsi" w:cstheme="minorHAnsi"/>
          <w:b/>
          <w:bCs/>
          <w:sz w:val="22"/>
          <w:szCs w:val="22"/>
        </w:rPr>
      </w:pPr>
      <w:r w:rsidRPr="003A489C">
        <w:rPr>
          <w:rFonts w:asciiTheme="minorHAnsi" w:hAnsiTheme="minorHAnsi" w:cstheme="minorHAnsi"/>
          <w:sz w:val="22"/>
          <w:szCs w:val="22"/>
        </w:rPr>
        <w:t>Pirkėjo kontaktiniai adresai pranešimams siųsti: adresas</w:t>
      </w:r>
      <w:r w:rsidR="0008298A" w:rsidRPr="003A489C">
        <w:rPr>
          <w:rFonts w:asciiTheme="minorHAnsi" w:hAnsiTheme="minorHAnsi" w:cstheme="minorHAnsi"/>
          <w:sz w:val="22"/>
          <w:szCs w:val="22"/>
        </w:rPr>
        <w:t> –</w:t>
      </w:r>
      <w:r w:rsidR="0008298A">
        <w:rPr>
          <w:rFonts w:asciiTheme="minorHAnsi" w:hAnsiTheme="minorHAnsi" w:cstheme="minorHAnsi"/>
          <w:sz w:val="22"/>
          <w:szCs w:val="22"/>
        </w:rPr>
        <w:t xml:space="preserve"> </w:t>
      </w:r>
      <w:r w:rsidRPr="003A489C">
        <w:rPr>
          <w:rFonts w:asciiTheme="minorHAnsi" w:hAnsiTheme="minorHAnsi" w:cstheme="minorHAnsi"/>
          <w:sz w:val="22"/>
          <w:szCs w:val="22"/>
        </w:rPr>
        <w:t xml:space="preserve">Spaudos g. 6-1, 05132 Vilnius, elektroninis paštas – </w:t>
      </w:r>
      <w:hyperlink r:id="rId11" w:history="1">
        <w:r w:rsidRPr="003A489C">
          <w:rPr>
            <w:rStyle w:val="Hyperlink"/>
            <w:rFonts w:asciiTheme="minorHAnsi" w:hAnsiTheme="minorHAnsi" w:cstheme="minorHAnsi"/>
            <w:b w:val="0"/>
            <w:bCs w:val="0"/>
            <w:color w:val="auto"/>
            <w:sz w:val="22"/>
            <w:szCs w:val="22"/>
          </w:rPr>
          <w:t>info@chc.lt</w:t>
        </w:r>
      </w:hyperlink>
      <w:r w:rsidRPr="003A489C">
        <w:rPr>
          <w:rFonts w:asciiTheme="minorHAnsi" w:hAnsiTheme="minorHAnsi" w:cstheme="minorHAnsi"/>
          <w:b/>
          <w:bCs/>
          <w:sz w:val="22"/>
          <w:szCs w:val="22"/>
        </w:rPr>
        <w:t>.</w:t>
      </w:r>
    </w:p>
    <w:p w14:paraId="718CF92E" w14:textId="2C7EA8EA" w:rsidR="007B505F" w:rsidRDefault="007B505F" w:rsidP="00AE7A0B">
      <w:pPr>
        <w:pStyle w:val="BodyTextIndent"/>
        <w:numPr>
          <w:ilvl w:val="1"/>
          <w:numId w:val="14"/>
        </w:numPr>
        <w:tabs>
          <w:tab w:val="left" w:pos="426"/>
        </w:tabs>
        <w:suppressAutoHyphens/>
        <w:autoSpaceDN w:val="0"/>
        <w:spacing w:after="60"/>
        <w:ind w:left="0" w:firstLine="0"/>
        <w:textAlignment w:val="baseline"/>
        <w:rPr>
          <w:rFonts w:asciiTheme="minorHAnsi" w:hAnsiTheme="minorHAnsi" w:cstheme="minorHAnsi"/>
          <w:sz w:val="22"/>
          <w:szCs w:val="22"/>
        </w:rPr>
      </w:pPr>
      <w:r w:rsidRPr="007B505F">
        <w:rPr>
          <w:rFonts w:asciiTheme="minorHAnsi" w:hAnsiTheme="minorHAnsi" w:cstheme="minorHAnsi"/>
          <w:sz w:val="22"/>
          <w:szCs w:val="22"/>
        </w:rPr>
        <w:t xml:space="preserve">Paslaugų teikėjo kontaktiniai adresai pranešimams siųsti: </w:t>
      </w:r>
    </w:p>
    <w:p w14:paraId="5F38FE1E" w14:textId="77777777" w:rsidR="007B505F" w:rsidRPr="007B505F" w:rsidRDefault="007B505F" w:rsidP="007B505F">
      <w:pPr>
        <w:pStyle w:val="BodyTextIndent"/>
        <w:tabs>
          <w:tab w:val="left" w:pos="426"/>
        </w:tabs>
        <w:suppressAutoHyphens/>
        <w:autoSpaceDN w:val="0"/>
        <w:spacing w:after="60"/>
        <w:ind w:firstLine="0"/>
        <w:textAlignment w:val="baseline"/>
        <w:rPr>
          <w:rFonts w:asciiTheme="minorHAnsi" w:hAnsiTheme="minorHAnsi" w:cstheme="minorHAnsi"/>
          <w:sz w:val="22"/>
          <w:szCs w:val="22"/>
        </w:rPr>
      </w:pPr>
    </w:p>
    <w:p w14:paraId="48404742" w14:textId="77777777" w:rsidR="007B505F" w:rsidRPr="003A489C" w:rsidRDefault="007B505F" w:rsidP="007B505F">
      <w:pPr>
        <w:pStyle w:val="BodyTextIndent"/>
        <w:numPr>
          <w:ilvl w:val="0"/>
          <w:numId w:val="13"/>
        </w:numPr>
        <w:tabs>
          <w:tab w:val="left" w:pos="426"/>
        </w:tabs>
        <w:suppressAutoHyphens/>
        <w:autoSpaceDN w:val="0"/>
        <w:spacing w:after="60"/>
        <w:jc w:val="center"/>
        <w:textAlignment w:val="baseline"/>
        <w:rPr>
          <w:rFonts w:asciiTheme="minorHAnsi" w:hAnsiTheme="minorHAnsi" w:cstheme="minorHAnsi"/>
          <w:b/>
          <w:sz w:val="22"/>
          <w:szCs w:val="22"/>
        </w:rPr>
      </w:pPr>
      <w:r w:rsidRPr="003A489C">
        <w:rPr>
          <w:rFonts w:asciiTheme="minorHAnsi" w:hAnsiTheme="minorHAnsi" w:cstheme="minorHAnsi"/>
          <w:b/>
          <w:sz w:val="22"/>
          <w:szCs w:val="22"/>
        </w:rPr>
        <w:t>KONTAKTINIAI ASMENYS</w:t>
      </w:r>
    </w:p>
    <w:p w14:paraId="64FA7808" w14:textId="77777777" w:rsidR="007B505F" w:rsidRPr="003A489C" w:rsidRDefault="007B505F" w:rsidP="007B505F">
      <w:pPr>
        <w:pStyle w:val="BodyTextIndent"/>
        <w:numPr>
          <w:ilvl w:val="1"/>
          <w:numId w:val="13"/>
        </w:numPr>
        <w:tabs>
          <w:tab w:val="left" w:pos="426"/>
        </w:tabs>
        <w:suppressAutoHyphens/>
        <w:autoSpaceDN w:val="0"/>
        <w:spacing w:after="60"/>
        <w:ind w:left="0" w:firstLine="0"/>
        <w:textAlignment w:val="baseline"/>
        <w:rPr>
          <w:rFonts w:asciiTheme="minorHAnsi" w:hAnsiTheme="minorHAnsi" w:cstheme="minorHAnsi"/>
          <w:sz w:val="22"/>
          <w:szCs w:val="22"/>
        </w:rPr>
      </w:pPr>
      <w:r w:rsidRPr="003A489C">
        <w:rPr>
          <w:rFonts w:asciiTheme="minorHAnsi" w:hAnsiTheme="minorHAnsi" w:cstheme="minorHAnsi"/>
          <w:sz w:val="22"/>
          <w:szCs w:val="22"/>
        </w:rPr>
        <w:t xml:space="preserve">Pirkėjo atstovų, kurie bus atsakingi už šios Sutarties vykdymą, kontaktai: </w:t>
      </w:r>
    </w:p>
    <w:tbl>
      <w:tblPr>
        <w:tblStyle w:val="TableGrid"/>
        <w:tblW w:w="0" w:type="auto"/>
        <w:tblLook w:val="04A0" w:firstRow="1" w:lastRow="0" w:firstColumn="1" w:lastColumn="0" w:noHBand="0" w:noVBand="1"/>
      </w:tblPr>
      <w:tblGrid>
        <w:gridCol w:w="4814"/>
        <w:gridCol w:w="4814"/>
      </w:tblGrid>
      <w:tr w:rsidR="007B505F" w:rsidRPr="003A489C" w14:paraId="37720257" w14:textId="77777777" w:rsidTr="00894D22">
        <w:tc>
          <w:tcPr>
            <w:tcW w:w="4814" w:type="dxa"/>
          </w:tcPr>
          <w:p w14:paraId="77DBA890" w14:textId="77777777" w:rsidR="007B505F" w:rsidRPr="003A489C" w:rsidRDefault="007B505F" w:rsidP="00894D22">
            <w:pPr>
              <w:pStyle w:val="BodyTextIndent"/>
              <w:tabs>
                <w:tab w:val="left" w:pos="426"/>
              </w:tabs>
              <w:suppressAutoHyphens/>
              <w:autoSpaceDN w:val="0"/>
              <w:spacing w:after="60"/>
              <w:ind w:firstLine="0"/>
              <w:textAlignment w:val="baseline"/>
              <w:rPr>
                <w:rFonts w:asciiTheme="minorHAnsi" w:hAnsiTheme="minorHAnsi" w:cstheme="minorHAnsi"/>
                <w:b/>
                <w:bCs/>
                <w:sz w:val="22"/>
                <w:szCs w:val="22"/>
              </w:rPr>
            </w:pPr>
            <w:r w:rsidRPr="003A489C">
              <w:rPr>
                <w:rFonts w:asciiTheme="minorHAnsi" w:hAnsiTheme="minorHAnsi" w:cstheme="minorHAnsi"/>
                <w:b/>
                <w:bCs/>
                <w:sz w:val="22"/>
                <w:szCs w:val="22"/>
              </w:rPr>
              <w:t>1 pirkimo objekto dalis</w:t>
            </w:r>
          </w:p>
        </w:tc>
        <w:tc>
          <w:tcPr>
            <w:tcW w:w="4814" w:type="dxa"/>
          </w:tcPr>
          <w:p w14:paraId="40DE9E77" w14:textId="5ACA7434" w:rsidR="007B505F" w:rsidRPr="003A489C" w:rsidRDefault="007B505F" w:rsidP="00894D22">
            <w:pPr>
              <w:pStyle w:val="BodyTextIndent"/>
              <w:tabs>
                <w:tab w:val="left" w:pos="426"/>
              </w:tabs>
              <w:suppressAutoHyphens/>
              <w:autoSpaceDN w:val="0"/>
              <w:spacing w:after="60"/>
              <w:ind w:firstLine="0"/>
              <w:textAlignment w:val="baseline"/>
              <w:rPr>
                <w:rFonts w:asciiTheme="minorHAnsi" w:hAnsiTheme="minorHAnsi" w:cstheme="minorHAnsi"/>
                <w:sz w:val="22"/>
                <w:szCs w:val="22"/>
                <w:lang w:val="en-US"/>
              </w:rPr>
            </w:pPr>
          </w:p>
        </w:tc>
      </w:tr>
      <w:tr w:rsidR="007B505F" w:rsidRPr="003A489C" w14:paraId="092D6244" w14:textId="77777777" w:rsidTr="00894D22">
        <w:tc>
          <w:tcPr>
            <w:tcW w:w="4814" w:type="dxa"/>
          </w:tcPr>
          <w:p w14:paraId="2BD0858B" w14:textId="77777777" w:rsidR="007B505F" w:rsidRPr="003A489C" w:rsidRDefault="007B505F" w:rsidP="00894D22">
            <w:pPr>
              <w:pStyle w:val="BodyTextIndent"/>
              <w:tabs>
                <w:tab w:val="left" w:pos="426"/>
              </w:tabs>
              <w:suppressAutoHyphens/>
              <w:autoSpaceDN w:val="0"/>
              <w:spacing w:after="60"/>
              <w:ind w:firstLine="0"/>
              <w:textAlignment w:val="baseline"/>
              <w:rPr>
                <w:rFonts w:asciiTheme="minorHAnsi" w:hAnsiTheme="minorHAnsi" w:cstheme="minorHAnsi"/>
                <w:b/>
                <w:bCs/>
                <w:sz w:val="22"/>
                <w:szCs w:val="22"/>
              </w:rPr>
            </w:pPr>
            <w:r w:rsidRPr="003A489C">
              <w:rPr>
                <w:rFonts w:asciiTheme="minorHAnsi" w:hAnsiTheme="minorHAnsi" w:cstheme="minorHAnsi"/>
                <w:b/>
                <w:bCs/>
                <w:sz w:val="22"/>
                <w:szCs w:val="22"/>
              </w:rPr>
              <w:t>2 pirkimo objekto dalis</w:t>
            </w:r>
          </w:p>
        </w:tc>
        <w:tc>
          <w:tcPr>
            <w:tcW w:w="4814" w:type="dxa"/>
          </w:tcPr>
          <w:p w14:paraId="799FF956" w14:textId="460F7A0F" w:rsidR="007B505F" w:rsidRPr="003A489C" w:rsidRDefault="007B505F" w:rsidP="00894D22">
            <w:pPr>
              <w:pStyle w:val="BodyTextIndent"/>
              <w:tabs>
                <w:tab w:val="left" w:pos="426"/>
              </w:tabs>
              <w:suppressAutoHyphens/>
              <w:autoSpaceDN w:val="0"/>
              <w:spacing w:after="60"/>
              <w:ind w:firstLine="0"/>
              <w:textAlignment w:val="baseline"/>
              <w:rPr>
                <w:rFonts w:asciiTheme="minorHAnsi" w:hAnsiTheme="minorHAnsi" w:cstheme="minorHAnsi"/>
                <w:sz w:val="22"/>
                <w:szCs w:val="22"/>
              </w:rPr>
            </w:pPr>
          </w:p>
        </w:tc>
      </w:tr>
    </w:tbl>
    <w:p w14:paraId="3F163783" w14:textId="3866426F" w:rsidR="007B505F" w:rsidRPr="007B505F" w:rsidRDefault="007B505F" w:rsidP="007B505F">
      <w:pPr>
        <w:pStyle w:val="BodyTextIndent"/>
        <w:numPr>
          <w:ilvl w:val="1"/>
          <w:numId w:val="13"/>
        </w:numPr>
        <w:tabs>
          <w:tab w:val="left" w:pos="426"/>
        </w:tabs>
        <w:suppressAutoHyphens/>
        <w:autoSpaceDN w:val="0"/>
        <w:spacing w:after="60"/>
        <w:ind w:left="0" w:firstLine="0"/>
        <w:textAlignment w:val="baseline"/>
        <w:rPr>
          <w:rFonts w:asciiTheme="minorHAnsi" w:hAnsiTheme="minorHAnsi" w:cstheme="minorHAnsi"/>
          <w:b/>
          <w:bCs/>
          <w:sz w:val="22"/>
          <w:szCs w:val="22"/>
        </w:rPr>
      </w:pPr>
      <w:r w:rsidRPr="003A489C">
        <w:rPr>
          <w:rFonts w:asciiTheme="minorHAnsi" w:hAnsiTheme="minorHAnsi" w:cstheme="minorHAnsi"/>
          <w:sz w:val="22"/>
          <w:szCs w:val="22"/>
        </w:rPr>
        <w:t>Paslaugų teikėjo atstovų  kurie bus atsakingi už šios Sutarties vykdymą, kontaktai:</w:t>
      </w:r>
    </w:p>
    <w:p w14:paraId="525C7A06" w14:textId="77777777" w:rsidR="007B505F" w:rsidRPr="003A489C" w:rsidRDefault="007B505F" w:rsidP="007B505F">
      <w:pPr>
        <w:pStyle w:val="ListParagraph"/>
        <w:numPr>
          <w:ilvl w:val="1"/>
          <w:numId w:val="13"/>
        </w:numPr>
        <w:spacing w:after="0" w:line="240" w:lineRule="auto"/>
        <w:ind w:left="284" w:hanging="284"/>
        <w:rPr>
          <w:rFonts w:eastAsia="Calibri" w:cstheme="minorHAnsi"/>
          <w:spacing w:val="-3"/>
        </w:rPr>
      </w:pPr>
      <w:r w:rsidRPr="003A489C">
        <w:rPr>
          <w:rFonts w:cstheme="minorHAnsi"/>
          <w:color w:val="000000" w:themeColor="text1"/>
        </w:rPr>
        <w:t>Už Sutarties paviešinimą atsakingas Pirkimų skyriaus Projektų vadovas.</w:t>
      </w:r>
    </w:p>
    <w:p w14:paraId="40C2256D" w14:textId="77777777" w:rsidR="007B505F" w:rsidRPr="003A489C" w:rsidRDefault="007B505F" w:rsidP="007B505F">
      <w:pPr>
        <w:spacing w:after="0" w:line="240" w:lineRule="auto"/>
        <w:ind w:firstLine="360"/>
        <w:jc w:val="both"/>
        <w:rPr>
          <w:rFonts w:eastAsia="Calibri" w:cstheme="minorHAnsi"/>
          <w:spacing w:val="-3"/>
        </w:rPr>
      </w:pPr>
    </w:p>
    <w:p w14:paraId="732299FD" w14:textId="77777777" w:rsidR="007B505F" w:rsidRDefault="007B505F" w:rsidP="007B505F">
      <w:pPr>
        <w:spacing w:after="0" w:line="240" w:lineRule="auto"/>
        <w:ind w:firstLine="360"/>
        <w:jc w:val="both"/>
        <w:rPr>
          <w:rFonts w:eastAsia="Calibri" w:cstheme="minorHAnsi"/>
          <w:spacing w:val="-3"/>
        </w:rPr>
      </w:pPr>
    </w:p>
    <w:p w14:paraId="6F80F799" w14:textId="77777777" w:rsidR="006F4E32" w:rsidRDefault="006F4E32" w:rsidP="007B505F">
      <w:pPr>
        <w:spacing w:after="0" w:line="240" w:lineRule="auto"/>
        <w:ind w:firstLine="360"/>
        <w:jc w:val="both"/>
        <w:rPr>
          <w:rFonts w:eastAsia="Calibri" w:cstheme="minorHAnsi"/>
          <w:spacing w:val="-3"/>
        </w:rPr>
      </w:pPr>
    </w:p>
    <w:p w14:paraId="5722C2DA" w14:textId="77777777" w:rsidR="006F4E32" w:rsidRDefault="006F4E32" w:rsidP="007B505F">
      <w:pPr>
        <w:spacing w:after="0" w:line="240" w:lineRule="auto"/>
        <w:ind w:firstLine="360"/>
        <w:jc w:val="both"/>
        <w:rPr>
          <w:rFonts w:eastAsia="Calibri" w:cstheme="minorHAnsi"/>
          <w:spacing w:val="-3"/>
        </w:rPr>
      </w:pPr>
    </w:p>
    <w:p w14:paraId="1101899B" w14:textId="77777777" w:rsidR="006F4E32" w:rsidRDefault="006F4E32" w:rsidP="007B505F">
      <w:pPr>
        <w:spacing w:after="0" w:line="240" w:lineRule="auto"/>
        <w:ind w:firstLine="360"/>
        <w:jc w:val="both"/>
        <w:rPr>
          <w:rFonts w:eastAsia="Calibri" w:cstheme="minorHAnsi"/>
          <w:spacing w:val="-3"/>
        </w:rPr>
      </w:pPr>
    </w:p>
    <w:p w14:paraId="7EA0279F" w14:textId="77777777" w:rsidR="006F4E32" w:rsidRDefault="006F4E32" w:rsidP="007B505F">
      <w:pPr>
        <w:spacing w:after="0" w:line="240" w:lineRule="auto"/>
        <w:ind w:firstLine="360"/>
        <w:jc w:val="both"/>
        <w:rPr>
          <w:rFonts w:eastAsia="Calibri" w:cstheme="minorHAnsi"/>
          <w:spacing w:val="-3"/>
        </w:rPr>
      </w:pPr>
    </w:p>
    <w:p w14:paraId="2EE18441" w14:textId="77777777" w:rsidR="006F4E32" w:rsidRDefault="006F4E32" w:rsidP="007B505F">
      <w:pPr>
        <w:spacing w:after="0" w:line="240" w:lineRule="auto"/>
        <w:ind w:firstLine="360"/>
        <w:jc w:val="both"/>
        <w:rPr>
          <w:rFonts w:eastAsia="Calibri" w:cstheme="minorHAnsi"/>
          <w:spacing w:val="-3"/>
        </w:rPr>
      </w:pPr>
    </w:p>
    <w:p w14:paraId="13D1EEE1" w14:textId="77777777" w:rsidR="006F4E32" w:rsidRDefault="006F4E32" w:rsidP="007B505F">
      <w:pPr>
        <w:spacing w:after="0" w:line="240" w:lineRule="auto"/>
        <w:ind w:firstLine="360"/>
        <w:jc w:val="both"/>
        <w:rPr>
          <w:rFonts w:eastAsia="Calibri" w:cstheme="minorHAnsi"/>
          <w:spacing w:val="-3"/>
        </w:rPr>
      </w:pPr>
    </w:p>
    <w:p w14:paraId="7F1598DD" w14:textId="77777777" w:rsidR="006F4E32" w:rsidRDefault="006F4E32" w:rsidP="007B505F">
      <w:pPr>
        <w:spacing w:after="0" w:line="240" w:lineRule="auto"/>
        <w:ind w:firstLine="360"/>
        <w:jc w:val="both"/>
        <w:rPr>
          <w:rFonts w:eastAsia="Calibri" w:cstheme="minorHAnsi"/>
          <w:spacing w:val="-3"/>
        </w:rPr>
      </w:pPr>
    </w:p>
    <w:p w14:paraId="71F168A4" w14:textId="77777777" w:rsidR="006F4E32" w:rsidRDefault="006F4E32" w:rsidP="007B505F">
      <w:pPr>
        <w:spacing w:after="0" w:line="240" w:lineRule="auto"/>
        <w:ind w:firstLine="360"/>
        <w:jc w:val="both"/>
        <w:rPr>
          <w:rFonts w:eastAsia="Calibri" w:cstheme="minorHAnsi"/>
          <w:spacing w:val="-3"/>
        </w:rPr>
      </w:pPr>
    </w:p>
    <w:p w14:paraId="52076FA5" w14:textId="77777777" w:rsidR="006F4E32" w:rsidRDefault="006F4E32" w:rsidP="007B505F">
      <w:pPr>
        <w:spacing w:after="0" w:line="240" w:lineRule="auto"/>
        <w:ind w:firstLine="360"/>
        <w:jc w:val="both"/>
        <w:rPr>
          <w:rFonts w:eastAsia="Calibri" w:cstheme="minorHAnsi"/>
          <w:spacing w:val="-3"/>
        </w:rPr>
      </w:pPr>
    </w:p>
    <w:p w14:paraId="4523CD85" w14:textId="77777777" w:rsidR="006F4E32" w:rsidRDefault="006F4E32" w:rsidP="007B505F">
      <w:pPr>
        <w:spacing w:after="0" w:line="240" w:lineRule="auto"/>
        <w:ind w:firstLine="360"/>
        <w:jc w:val="both"/>
        <w:rPr>
          <w:rFonts w:eastAsia="Calibri" w:cstheme="minorHAnsi"/>
          <w:spacing w:val="-3"/>
        </w:rPr>
      </w:pPr>
    </w:p>
    <w:p w14:paraId="009BC7A1" w14:textId="77777777" w:rsidR="006F4E32" w:rsidRDefault="006F4E32" w:rsidP="007B505F">
      <w:pPr>
        <w:spacing w:after="0" w:line="240" w:lineRule="auto"/>
        <w:ind w:firstLine="360"/>
        <w:jc w:val="both"/>
        <w:rPr>
          <w:rFonts w:eastAsia="Calibri" w:cstheme="minorHAnsi"/>
          <w:spacing w:val="-3"/>
        </w:rPr>
      </w:pPr>
    </w:p>
    <w:p w14:paraId="642FFAA0" w14:textId="77777777" w:rsidR="006F4E32" w:rsidRDefault="006F4E32" w:rsidP="007B505F">
      <w:pPr>
        <w:spacing w:after="0" w:line="240" w:lineRule="auto"/>
        <w:ind w:firstLine="360"/>
        <w:jc w:val="both"/>
        <w:rPr>
          <w:rFonts w:eastAsia="Calibri" w:cstheme="minorHAnsi"/>
          <w:spacing w:val="-3"/>
        </w:rPr>
      </w:pPr>
    </w:p>
    <w:p w14:paraId="0DD65BBA" w14:textId="77777777" w:rsidR="006F4E32" w:rsidRDefault="006F4E32" w:rsidP="007B505F">
      <w:pPr>
        <w:spacing w:after="0" w:line="240" w:lineRule="auto"/>
        <w:ind w:firstLine="360"/>
        <w:jc w:val="both"/>
        <w:rPr>
          <w:rFonts w:eastAsia="Calibri" w:cstheme="minorHAnsi"/>
          <w:spacing w:val="-3"/>
        </w:rPr>
      </w:pPr>
    </w:p>
    <w:p w14:paraId="0533D457" w14:textId="77777777" w:rsidR="006F4E32" w:rsidRDefault="006F4E32" w:rsidP="007B505F">
      <w:pPr>
        <w:spacing w:after="0" w:line="240" w:lineRule="auto"/>
        <w:ind w:firstLine="360"/>
        <w:jc w:val="both"/>
        <w:rPr>
          <w:rFonts w:eastAsia="Calibri" w:cstheme="minorHAnsi"/>
          <w:spacing w:val="-3"/>
        </w:rPr>
      </w:pPr>
    </w:p>
    <w:p w14:paraId="4CA6FD8A" w14:textId="77777777" w:rsidR="006F4E32" w:rsidRDefault="006F4E32" w:rsidP="007B505F">
      <w:pPr>
        <w:spacing w:after="0" w:line="240" w:lineRule="auto"/>
        <w:ind w:firstLine="360"/>
        <w:jc w:val="both"/>
        <w:rPr>
          <w:rFonts w:eastAsia="Calibri" w:cstheme="minorHAnsi"/>
          <w:spacing w:val="-3"/>
        </w:rPr>
      </w:pPr>
    </w:p>
    <w:p w14:paraId="2BC88CB3" w14:textId="77777777" w:rsidR="006F4E32" w:rsidRDefault="006F4E32" w:rsidP="007B505F">
      <w:pPr>
        <w:spacing w:after="0" w:line="240" w:lineRule="auto"/>
        <w:ind w:firstLine="360"/>
        <w:jc w:val="both"/>
        <w:rPr>
          <w:rFonts w:eastAsia="Calibri" w:cstheme="minorHAnsi"/>
          <w:spacing w:val="-3"/>
        </w:rPr>
      </w:pPr>
    </w:p>
    <w:p w14:paraId="3CEF20FB" w14:textId="77777777" w:rsidR="006F4E32" w:rsidRDefault="006F4E32" w:rsidP="007B505F">
      <w:pPr>
        <w:spacing w:after="0" w:line="240" w:lineRule="auto"/>
        <w:ind w:firstLine="360"/>
        <w:jc w:val="both"/>
        <w:rPr>
          <w:rFonts w:eastAsia="Calibri" w:cstheme="minorHAnsi"/>
          <w:spacing w:val="-3"/>
        </w:rPr>
      </w:pPr>
    </w:p>
    <w:p w14:paraId="3B256198" w14:textId="77777777" w:rsidR="006F4E32" w:rsidRDefault="006F4E32" w:rsidP="007B505F">
      <w:pPr>
        <w:spacing w:after="0" w:line="240" w:lineRule="auto"/>
        <w:ind w:firstLine="360"/>
        <w:jc w:val="both"/>
        <w:rPr>
          <w:rFonts w:eastAsia="Calibri" w:cstheme="minorHAnsi"/>
          <w:spacing w:val="-3"/>
        </w:rPr>
      </w:pPr>
    </w:p>
    <w:p w14:paraId="2A35A79B" w14:textId="77777777" w:rsidR="006F4E32" w:rsidRDefault="006F4E32" w:rsidP="007B505F">
      <w:pPr>
        <w:spacing w:after="0" w:line="240" w:lineRule="auto"/>
        <w:ind w:firstLine="360"/>
        <w:jc w:val="both"/>
        <w:rPr>
          <w:rFonts w:eastAsia="Calibri" w:cstheme="minorHAnsi"/>
          <w:spacing w:val="-3"/>
        </w:rPr>
      </w:pPr>
    </w:p>
    <w:p w14:paraId="2660E23A" w14:textId="77777777" w:rsidR="006F4E32" w:rsidRDefault="006F4E32" w:rsidP="007B505F">
      <w:pPr>
        <w:spacing w:after="0" w:line="240" w:lineRule="auto"/>
        <w:ind w:firstLine="360"/>
        <w:jc w:val="both"/>
        <w:rPr>
          <w:rFonts w:eastAsia="Calibri" w:cstheme="minorHAnsi"/>
          <w:spacing w:val="-3"/>
        </w:rPr>
      </w:pPr>
    </w:p>
    <w:p w14:paraId="6936E9A9" w14:textId="77777777" w:rsidR="006F4E32" w:rsidRDefault="006F4E32" w:rsidP="007B505F">
      <w:pPr>
        <w:spacing w:after="0" w:line="240" w:lineRule="auto"/>
        <w:ind w:firstLine="360"/>
        <w:jc w:val="both"/>
        <w:rPr>
          <w:rFonts w:eastAsia="Calibri" w:cstheme="minorHAnsi"/>
          <w:spacing w:val="-3"/>
        </w:rPr>
      </w:pPr>
    </w:p>
    <w:p w14:paraId="25C8D427" w14:textId="77777777" w:rsidR="006F4E32" w:rsidRDefault="006F4E32" w:rsidP="007B505F">
      <w:pPr>
        <w:spacing w:after="0" w:line="240" w:lineRule="auto"/>
        <w:ind w:firstLine="360"/>
        <w:jc w:val="both"/>
        <w:rPr>
          <w:rFonts w:eastAsia="Calibri" w:cstheme="minorHAnsi"/>
          <w:spacing w:val="-3"/>
        </w:rPr>
      </w:pPr>
    </w:p>
    <w:p w14:paraId="4F17E332" w14:textId="77777777" w:rsidR="006F4E32" w:rsidRDefault="006F4E32" w:rsidP="007B505F">
      <w:pPr>
        <w:spacing w:after="0" w:line="240" w:lineRule="auto"/>
        <w:ind w:firstLine="360"/>
        <w:jc w:val="both"/>
        <w:rPr>
          <w:rFonts w:eastAsia="Calibri" w:cstheme="minorHAnsi"/>
          <w:spacing w:val="-3"/>
        </w:rPr>
      </w:pPr>
    </w:p>
    <w:p w14:paraId="11155CD0" w14:textId="77777777" w:rsidR="006F4E32" w:rsidRDefault="006F4E32" w:rsidP="007B505F">
      <w:pPr>
        <w:spacing w:after="0" w:line="240" w:lineRule="auto"/>
        <w:ind w:firstLine="360"/>
        <w:jc w:val="both"/>
        <w:rPr>
          <w:rFonts w:eastAsia="Calibri" w:cstheme="minorHAnsi"/>
          <w:spacing w:val="-3"/>
        </w:rPr>
      </w:pPr>
    </w:p>
    <w:p w14:paraId="50C684EC" w14:textId="77777777" w:rsidR="006F4E32" w:rsidRDefault="006F4E32" w:rsidP="007B505F">
      <w:pPr>
        <w:spacing w:after="0" w:line="240" w:lineRule="auto"/>
        <w:ind w:firstLine="360"/>
        <w:jc w:val="both"/>
        <w:rPr>
          <w:rFonts w:eastAsia="Calibri" w:cstheme="minorHAnsi"/>
          <w:spacing w:val="-3"/>
        </w:rPr>
      </w:pPr>
    </w:p>
    <w:p w14:paraId="1E3BD462" w14:textId="77777777" w:rsidR="006F4E32" w:rsidRDefault="006F4E32" w:rsidP="007B505F">
      <w:pPr>
        <w:spacing w:after="0" w:line="240" w:lineRule="auto"/>
        <w:ind w:firstLine="360"/>
        <w:jc w:val="both"/>
        <w:rPr>
          <w:rFonts w:eastAsia="Calibri" w:cstheme="minorHAnsi"/>
          <w:spacing w:val="-3"/>
        </w:rPr>
      </w:pPr>
    </w:p>
    <w:p w14:paraId="1B2C252E" w14:textId="77777777" w:rsidR="006F4E32" w:rsidRDefault="006F4E32" w:rsidP="007B505F">
      <w:pPr>
        <w:spacing w:after="0" w:line="240" w:lineRule="auto"/>
        <w:ind w:firstLine="360"/>
        <w:jc w:val="both"/>
        <w:rPr>
          <w:rFonts w:eastAsia="Calibri" w:cstheme="minorHAnsi"/>
          <w:spacing w:val="-3"/>
        </w:rPr>
      </w:pPr>
    </w:p>
    <w:p w14:paraId="623AC26B" w14:textId="77777777" w:rsidR="006F4E32" w:rsidRDefault="006F4E32" w:rsidP="007B505F">
      <w:pPr>
        <w:spacing w:after="0" w:line="240" w:lineRule="auto"/>
        <w:ind w:firstLine="360"/>
        <w:jc w:val="both"/>
        <w:rPr>
          <w:rFonts w:eastAsia="Calibri" w:cstheme="minorHAnsi"/>
          <w:spacing w:val="-3"/>
        </w:rPr>
      </w:pPr>
    </w:p>
    <w:p w14:paraId="7F0FB275" w14:textId="77777777" w:rsidR="006F4E32" w:rsidRDefault="006F4E32" w:rsidP="007B505F">
      <w:pPr>
        <w:spacing w:after="0" w:line="240" w:lineRule="auto"/>
        <w:ind w:firstLine="360"/>
        <w:jc w:val="both"/>
        <w:rPr>
          <w:rFonts w:eastAsia="Calibri" w:cstheme="minorHAnsi"/>
          <w:spacing w:val="-3"/>
        </w:rPr>
      </w:pPr>
    </w:p>
    <w:p w14:paraId="22D64D55" w14:textId="77777777" w:rsidR="006F4E32" w:rsidRDefault="006F4E32" w:rsidP="007B505F">
      <w:pPr>
        <w:spacing w:after="0" w:line="240" w:lineRule="auto"/>
        <w:ind w:firstLine="360"/>
        <w:jc w:val="both"/>
        <w:rPr>
          <w:rFonts w:eastAsia="Calibri" w:cstheme="minorHAnsi"/>
          <w:spacing w:val="-3"/>
        </w:rPr>
      </w:pPr>
    </w:p>
    <w:p w14:paraId="3EA07365" w14:textId="77777777" w:rsidR="006F4E32" w:rsidRDefault="006F4E32" w:rsidP="007B505F">
      <w:pPr>
        <w:spacing w:after="0" w:line="240" w:lineRule="auto"/>
        <w:ind w:firstLine="360"/>
        <w:jc w:val="both"/>
        <w:rPr>
          <w:rFonts w:eastAsia="Calibri" w:cstheme="minorHAnsi"/>
          <w:spacing w:val="-3"/>
        </w:rPr>
      </w:pPr>
    </w:p>
    <w:p w14:paraId="07FFBC51" w14:textId="77777777" w:rsidR="006F4E32" w:rsidRDefault="006F4E32" w:rsidP="007B505F">
      <w:pPr>
        <w:spacing w:after="0" w:line="240" w:lineRule="auto"/>
        <w:ind w:firstLine="360"/>
        <w:jc w:val="both"/>
        <w:rPr>
          <w:rFonts w:eastAsia="Calibri" w:cstheme="minorHAnsi"/>
          <w:spacing w:val="-3"/>
        </w:rPr>
      </w:pPr>
    </w:p>
    <w:p w14:paraId="7D5620AA" w14:textId="77777777" w:rsidR="006F4E32" w:rsidRDefault="006F4E32" w:rsidP="007B505F">
      <w:pPr>
        <w:spacing w:after="0" w:line="240" w:lineRule="auto"/>
        <w:ind w:firstLine="360"/>
        <w:jc w:val="both"/>
        <w:rPr>
          <w:rFonts w:eastAsia="Calibri" w:cstheme="minorHAnsi"/>
          <w:spacing w:val="-3"/>
        </w:rPr>
      </w:pPr>
    </w:p>
    <w:p w14:paraId="09F3E00D" w14:textId="77777777" w:rsidR="006F4E32" w:rsidRDefault="006F4E32" w:rsidP="007B505F">
      <w:pPr>
        <w:spacing w:after="0" w:line="240" w:lineRule="auto"/>
        <w:ind w:firstLine="360"/>
        <w:jc w:val="both"/>
        <w:rPr>
          <w:rFonts w:eastAsia="Calibri" w:cstheme="minorHAnsi"/>
          <w:spacing w:val="-3"/>
        </w:rPr>
      </w:pPr>
    </w:p>
    <w:p w14:paraId="1B0D8B5F" w14:textId="77777777" w:rsidR="006F4E32" w:rsidRPr="003A489C" w:rsidRDefault="006F4E32" w:rsidP="007B505F">
      <w:pPr>
        <w:spacing w:after="0" w:line="240" w:lineRule="auto"/>
        <w:ind w:firstLine="360"/>
        <w:jc w:val="both"/>
        <w:rPr>
          <w:rFonts w:eastAsia="Calibri" w:cstheme="minorHAnsi"/>
          <w:spacing w:val="-3"/>
        </w:rPr>
      </w:pPr>
    </w:p>
    <w:p w14:paraId="3F4A369E" w14:textId="4C38F39E" w:rsidR="0008298A" w:rsidRPr="003A489C" w:rsidRDefault="0008298A" w:rsidP="0008298A">
      <w:pPr>
        <w:spacing w:after="0" w:line="240" w:lineRule="auto"/>
        <w:ind w:firstLine="360"/>
        <w:jc w:val="right"/>
        <w:rPr>
          <w:rFonts w:cstheme="minorHAnsi"/>
        </w:rPr>
      </w:pPr>
      <w:r w:rsidRPr="003A489C">
        <w:rPr>
          <w:rFonts w:cstheme="minorHAnsi"/>
        </w:rPr>
        <w:t xml:space="preserve">Sutarties </w:t>
      </w:r>
      <w:r>
        <w:rPr>
          <w:rFonts w:cstheme="minorHAnsi"/>
        </w:rPr>
        <w:t>3</w:t>
      </w:r>
      <w:r w:rsidRPr="003A489C">
        <w:rPr>
          <w:rFonts w:cstheme="minorHAnsi"/>
        </w:rPr>
        <w:t xml:space="preserve"> priedas</w:t>
      </w:r>
    </w:p>
    <w:p w14:paraId="1D1E15BB" w14:textId="77777777" w:rsidR="0008298A" w:rsidRPr="003A489C" w:rsidRDefault="0008298A" w:rsidP="0008298A">
      <w:pPr>
        <w:pStyle w:val="BodyTextIndent"/>
        <w:spacing w:after="60"/>
        <w:rPr>
          <w:rFonts w:asciiTheme="minorHAnsi" w:hAnsiTheme="minorHAnsi" w:cstheme="minorHAnsi"/>
          <w:b/>
          <w:color w:val="000000" w:themeColor="text1"/>
          <w:sz w:val="22"/>
          <w:szCs w:val="22"/>
        </w:rPr>
      </w:pPr>
    </w:p>
    <w:p w14:paraId="2634619B" w14:textId="77777777" w:rsidR="0008298A" w:rsidRPr="003A489C" w:rsidRDefault="0008298A" w:rsidP="0008298A">
      <w:pPr>
        <w:pStyle w:val="ListParagraph"/>
        <w:widowControl w:val="0"/>
        <w:shd w:val="clear" w:color="auto" w:fill="FFFFFF" w:themeFill="background1"/>
        <w:tabs>
          <w:tab w:val="left" w:pos="284"/>
          <w:tab w:val="left" w:pos="851"/>
        </w:tabs>
        <w:spacing w:after="0" w:line="240" w:lineRule="auto"/>
        <w:ind w:left="567"/>
        <w:jc w:val="center"/>
        <w:rPr>
          <w:rFonts w:cstheme="minorHAnsi"/>
          <w:b/>
          <w:bCs/>
          <w:color w:val="000000" w:themeColor="text1"/>
        </w:rPr>
      </w:pPr>
      <w:r w:rsidRPr="003A489C">
        <w:rPr>
          <w:rFonts w:cstheme="minorHAnsi"/>
          <w:b/>
          <w:bCs/>
          <w:color w:val="000000" w:themeColor="text1"/>
        </w:rPr>
        <w:t>Paslaugų įkainiai</w:t>
      </w:r>
    </w:p>
    <w:p w14:paraId="42913367" w14:textId="77777777" w:rsidR="0008298A" w:rsidRPr="003A489C" w:rsidRDefault="0008298A" w:rsidP="0008298A">
      <w:pPr>
        <w:pStyle w:val="ListParagraph"/>
        <w:widowControl w:val="0"/>
        <w:shd w:val="clear" w:color="auto" w:fill="FFFFFF" w:themeFill="background1"/>
        <w:tabs>
          <w:tab w:val="left" w:pos="284"/>
          <w:tab w:val="left" w:pos="851"/>
        </w:tabs>
        <w:spacing w:after="0" w:line="240" w:lineRule="auto"/>
        <w:ind w:left="567"/>
        <w:jc w:val="center"/>
        <w:rPr>
          <w:rFonts w:cstheme="minorHAnsi"/>
          <w:b/>
          <w:bCs/>
          <w:color w:val="000000" w:themeColor="text1"/>
        </w:rPr>
      </w:pPr>
    </w:p>
    <w:tbl>
      <w:tblPr>
        <w:tblStyle w:val="TableGrid"/>
        <w:tblW w:w="0" w:type="auto"/>
        <w:tblInd w:w="567" w:type="dxa"/>
        <w:tblLook w:val="04A0" w:firstRow="1" w:lastRow="0" w:firstColumn="1" w:lastColumn="0" w:noHBand="0" w:noVBand="1"/>
      </w:tblPr>
      <w:tblGrid>
        <w:gridCol w:w="2994"/>
        <w:gridCol w:w="3062"/>
        <w:gridCol w:w="3005"/>
      </w:tblGrid>
      <w:tr w:rsidR="0008298A" w:rsidRPr="003A489C" w14:paraId="70EFDB3A" w14:textId="77777777" w:rsidTr="00D70FF8">
        <w:tc>
          <w:tcPr>
            <w:tcW w:w="2994" w:type="dxa"/>
          </w:tcPr>
          <w:p w14:paraId="576DC3D1" w14:textId="77777777" w:rsidR="0008298A" w:rsidRPr="003A489C" w:rsidRDefault="0008298A" w:rsidP="00D70FF8">
            <w:pPr>
              <w:pStyle w:val="ListParagraph"/>
              <w:widowControl w:val="0"/>
              <w:tabs>
                <w:tab w:val="left" w:pos="284"/>
                <w:tab w:val="left" w:pos="851"/>
              </w:tabs>
              <w:spacing w:after="0" w:line="240" w:lineRule="auto"/>
              <w:ind w:left="0"/>
              <w:jc w:val="center"/>
              <w:rPr>
                <w:rFonts w:cstheme="minorHAnsi"/>
                <w:b/>
                <w:bCs/>
                <w:color w:val="000000" w:themeColor="text1"/>
              </w:rPr>
            </w:pPr>
            <w:r w:rsidRPr="003A489C">
              <w:rPr>
                <w:rFonts w:cstheme="minorHAnsi"/>
                <w:b/>
                <w:bCs/>
                <w:color w:val="000000" w:themeColor="text1"/>
              </w:rPr>
              <w:t>Pirkimo objekto dalies Nr.</w:t>
            </w:r>
          </w:p>
        </w:tc>
        <w:tc>
          <w:tcPr>
            <w:tcW w:w="3062" w:type="dxa"/>
          </w:tcPr>
          <w:p w14:paraId="28FE1B1E" w14:textId="77777777" w:rsidR="0008298A" w:rsidRPr="003A489C" w:rsidRDefault="0008298A" w:rsidP="00D70FF8">
            <w:pPr>
              <w:pStyle w:val="ListParagraph"/>
              <w:widowControl w:val="0"/>
              <w:tabs>
                <w:tab w:val="left" w:pos="284"/>
                <w:tab w:val="left" w:pos="851"/>
              </w:tabs>
              <w:spacing w:after="0" w:line="240" w:lineRule="auto"/>
              <w:ind w:left="0"/>
              <w:jc w:val="center"/>
              <w:rPr>
                <w:rFonts w:cstheme="minorHAnsi"/>
                <w:b/>
                <w:bCs/>
                <w:color w:val="000000" w:themeColor="text1"/>
              </w:rPr>
            </w:pPr>
            <w:r w:rsidRPr="003A489C">
              <w:rPr>
                <w:rFonts w:cstheme="minorHAnsi"/>
                <w:b/>
                <w:bCs/>
                <w:color w:val="000000" w:themeColor="text1"/>
              </w:rPr>
              <w:t>Paslaugų pavadinimas</w:t>
            </w:r>
          </w:p>
        </w:tc>
        <w:tc>
          <w:tcPr>
            <w:tcW w:w="3005" w:type="dxa"/>
          </w:tcPr>
          <w:p w14:paraId="376320D8" w14:textId="77777777" w:rsidR="0008298A" w:rsidRPr="003A489C" w:rsidRDefault="0008298A" w:rsidP="00D70FF8">
            <w:pPr>
              <w:pStyle w:val="ListParagraph"/>
              <w:widowControl w:val="0"/>
              <w:tabs>
                <w:tab w:val="left" w:pos="284"/>
                <w:tab w:val="left" w:pos="851"/>
              </w:tabs>
              <w:spacing w:after="0" w:line="240" w:lineRule="auto"/>
              <w:ind w:left="0"/>
              <w:jc w:val="center"/>
              <w:rPr>
                <w:rFonts w:cstheme="minorHAnsi"/>
                <w:b/>
                <w:bCs/>
                <w:color w:val="000000" w:themeColor="text1"/>
              </w:rPr>
            </w:pPr>
            <w:r w:rsidRPr="003A489C">
              <w:rPr>
                <w:rFonts w:cstheme="minorHAnsi"/>
                <w:b/>
                <w:bCs/>
                <w:color w:val="000000" w:themeColor="text1"/>
              </w:rPr>
              <w:t>Paslaugų įkainis, Eur be PVM</w:t>
            </w:r>
          </w:p>
        </w:tc>
      </w:tr>
      <w:tr w:rsidR="0008298A" w:rsidRPr="003A489C" w14:paraId="5E52E979" w14:textId="77777777" w:rsidTr="00D70FF8">
        <w:tc>
          <w:tcPr>
            <w:tcW w:w="2994" w:type="dxa"/>
          </w:tcPr>
          <w:p w14:paraId="3CBA3B54" w14:textId="77777777" w:rsidR="0008298A" w:rsidRPr="003A489C" w:rsidRDefault="0008298A" w:rsidP="00D70FF8">
            <w:pPr>
              <w:pStyle w:val="ListParagraph"/>
              <w:widowControl w:val="0"/>
              <w:tabs>
                <w:tab w:val="left" w:pos="284"/>
                <w:tab w:val="left" w:pos="851"/>
              </w:tabs>
              <w:spacing w:after="0" w:line="240" w:lineRule="auto"/>
              <w:ind w:left="0"/>
              <w:rPr>
                <w:rFonts w:cstheme="minorHAnsi"/>
                <w:b/>
                <w:bCs/>
                <w:color w:val="000000" w:themeColor="text1"/>
              </w:rPr>
            </w:pPr>
            <w:r w:rsidRPr="003A489C">
              <w:rPr>
                <w:rFonts w:cstheme="minorHAnsi"/>
                <w:b/>
                <w:bCs/>
                <w:color w:val="000000" w:themeColor="text1"/>
              </w:rPr>
              <w:t>1 pirkimo objekto dalis</w:t>
            </w:r>
          </w:p>
        </w:tc>
        <w:tc>
          <w:tcPr>
            <w:tcW w:w="3062" w:type="dxa"/>
          </w:tcPr>
          <w:p w14:paraId="4F82D7B6" w14:textId="77777777" w:rsidR="0008298A" w:rsidRPr="003A489C" w:rsidRDefault="0008298A" w:rsidP="00D70FF8">
            <w:pPr>
              <w:pStyle w:val="ListParagraph"/>
              <w:widowControl w:val="0"/>
              <w:tabs>
                <w:tab w:val="left" w:pos="284"/>
                <w:tab w:val="left" w:pos="851"/>
              </w:tabs>
              <w:spacing w:after="0" w:line="240" w:lineRule="auto"/>
              <w:ind w:left="0"/>
              <w:rPr>
                <w:rFonts w:cstheme="minorHAnsi"/>
                <w:b/>
                <w:bCs/>
                <w:color w:val="000000" w:themeColor="text1"/>
              </w:rPr>
            </w:pPr>
            <w:r w:rsidRPr="003A489C">
              <w:rPr>
                <w:rFonts w:eastAsia="Times New Roman" w:cstheme="minorHAnsi"/>
                <w:b/>
                <w:bCs/>
                <w:color w:val="333333"/>
                <w:kern w:val="36"/>
                <w:lang w:eastAsia="lt-LT"/>
              </w:rPr>
              <w:t xml:space="preserve">Biokuro inventorizacijos paslaugos E2 (adresas </w:t>
            </w:r>
            <w:r w:rsidRPr="003A489C">
              <w:rPr>
                <w:rStyle w:val="Laukeliai"/>
                <w:rFonts w:asciiTheme="minorHAnsi" w:hAnsiTheme="minorHAnsi" w:cstheme="minorHAnsi"/>
                <w:sz w:val="22"/>
              </w:rPr>
              <w:t>Elektrinės g. 2, Vilnius)</w:t>
            </w:r>
          </w:p>
        </w:tc>
        <w:tc>
          <w:tcPr>
            <w:tcW w:w="3005" w:type="dxa"/>
          </w:tcPr>
          <w:p w14:paraId="699A44EB" w14:textId="77777777" w:rsidR="0008298A" w:rsidRPr="003A489C" w:rsidRDefault="0008298A" w:rsidP="00D70FF8">
            <w:pPr>
              <w:pStyle w:val="ListParagraph"/>
              <w:widowControl w:val="0"/>
              <w:tabs>
                <w:tab w:val="left" w:pos="284"/>
                <w:tab w:val="left" w:pos="851"/>
              </w:tabs>
              <w:spacing w:after="0" w:line="240" w:lineRule="auto"/>
              <w:ind w:left="0"/>
              <w:jc w:val="center"/>
              <w:rPr>
                <w:rFonts w:cstheme="minorHAnsi"/>
                <w:b/>
                <w:bCs/>
                <w:color w:val="000000" w:themeColor="text1"/>
              </w:rPr>
            </w:pPr>
          </w:p>
        </w:tc>
      </w:tr>
      <w:tr w:rsidR="0008298A" w:rsidRPr="003A489C" w14:paraId="49173861" w14:textId="77777777" w:rsidTr="00D70FF8">
        <w:tc>
          <w:tcPr>
            <w:tcW w:w="2994" w:type="dxa"/>
          </w:tcPr>
          <w:p w14:paraId="2DD3BBB2" w14:textId="77777777" w:rsidR="0008298A" w:rsidRPr="003A489C" w:rsidRDefault="0008298A" w:rsidP="00D70FF8">
            <w:pPr>
              <w:pStyle w:val="ListParagraph"/>
              <w:widowControl w:val="0"/>
              <w:tabs>
                <w:tab w:val="left" w:pos="284"/>
                <w:tab w:val="left" w:pos="851"/>
              </w:tabs>
              <w:spacing w:after="0" w:line="240" w:lineRule="auto"/>
              <w:ind w:left="0"/>
              <w:rPr>
                <w:rFonts w:cstheme="minorHAnsi"/>
                <w:b/>
                <w:bCs/>
                <w:color w:val="000000" w:themeColor="text1"/>
              </w:rPr>
            </w:pPr>
            <w:r w:rsidRPr="003A489C">
              <w:rPr>
                <w:rFonts w:cstheme="minorHAnsi"/>
                <w:b/>
                <w:bCs/>
                <w:color w:val="000000" w:themeColor="text1"/>
              </w:rPr>
              <w:t>2 pirkimo objekto dalis</w:t>
            </w:r>
          </w:p>
        </w:tc>
        <w:tc>
          <w:tcPr>
            <w:tcW w:w="3062" w:type="dxa"/>
          </w:tcPr>
          <w:p w14:paraId="2ED4755B" w14:textId="77777777" w:rsidR="0008298A" w:rsidRPr="003A489C" w:rsidRDefault="0008298A" w:rsidP="00D70FF8">
            <w:pPr>
              <w:pStyle w:val="ListParagraph"/>
              <w:widowControl w:val="0"/>
              <w:tabs>
                <w:tab w:val="left" w:pos="284"/>
                <w:tab w:val="left" w:pos="851"/>
              </w:tabs>
              <w:spacing w:after="0" w:line="240" w:lineRule="auto"/>
              <w:ind w:left="0"/>
              <w:rPr>
                <w:rFonts w:eastAsia="Times New Roman" w:cstheme="minorHAnsi"/>
                <w:b/>
                <w:bCs/>
                <w:color w:val="333333"/>
                <w:kern w:val="36"/>
                <w:lang w:eastAsia="lt-LT"/>
              </w:rPr>
            </w:pPr>
            <w:r w:rsidRPr="003A489C">
              <w:rPr>
                <w:rFonts w:eastAsia="Times New Roman" w:cstheme="minorHAnsi"/>
                <w:b/>
                <w:bCs/>
                <w:color w:val="333333"/>
                <w:kern w:val="36"/>
                <w:lang w:eastAsia="lt-LT"/>
              </w:rPr>
              <w:t xml:space="preserve">Biokuro inventorizacijos paslaugos RK-2 (adresas </w:t>
            </w:r>
            <w:r w:rsidRPr="003A489C">
              <w:rPr>
                <w:rStyle w:val="Laukeliai"/>
                <w:rFonts w:asciiTheme="minorHAnsi" w:hAnsiTheme="minorHAnsi" w:cstheme="minorHAnsi"/>
                <w:sz w:val="22"/>
              </w:rPr>
              <w:t>Pramonės g. 95, Naujoji Vilnia, Vilnius)</w:t>
            </w:r>
          </w:p>
        </w:tc>
        <w:tc>
          <w:tcPr>
            <w:tcW w:w="3005" w:type="dxa"/>
          </w:tcPr>
          <w:p w14:paraId="27A6E7CC" w14:textId="77777777" w:rsidR="0008298A" w:rsidRPr="003A489C" w:rsidRDefault="0008298A" w:rsidP="00D70FF8">
            <w:pPr>
              <w:pStyle w:val="ListParagraph"/>
              <w:widowControl w:val="0"/>
              <w:tabs>
                <w:tab w:val="left" w:pos="284"/>
                <w:tab w:val="left" w:pos="851"/>
              </w:tabs>
              <w:spacing w:after="0" w:line="240" w:lineRule="auto"/>
              <w:ind w:left="0"/>
              <w:jc w:val="center"/>
              <w:rPr>
                <w:rFonts w:cstheme="minorHAnsi"/>
                <w:b/>
                <w:bCs/>
                <w:color w:val="000000" w:themeColor="text1"/>
              </w:rPr>
            </w:pPr>
          </w:p>
        </w:tc>
      </w:tr>
    </w:tbl>
    <w:p w14:paraId="1ADAAEB7" w14:textId="77777777" w:rsidR="0008298A" w:rsidRPr="003A489C" w:rsidRDefault="0008298A" w:rsidP="0008298A">
      <w:pPr>
        <w:pStyle w:val="ListParagraph"/>
        <w:widowControl w:val="0"/>
        <w:shd w:val="clear" w:color="auto" w:fill="FFFFFF" w:themeFill="background1"/>
        <w:tabs>
          <w:tab w:val="left" w:pos="284"/>
          <w:tab w:val="left" w:pos="851"/>
        </w:tabs>
        <w:spacing w:after="0" w:line="240" w:lineRule="auto"/>
        <w:ind w:left="567"/>
        <w:jc w:val="center"/>
        <w:rPr>
          <w:rFonts w:cstheme="minorHAnsi"/>
          <w:b/>
          <w:bCs/>
          <w:color w:val="000000" w:themeColor="text1"/>
        </w:rPr>
      </w:pPr>
    </w:p>
    <w:p w14:paraId="436A0832" w14:textId="77777777" w:rsidR="00536E83" w:rsidRPr="00DB61C3" w:rsidRDefault="00536E83" w:rsidP="00EE5068">
      <w:pPr>
        <w:spacing w:after="0" w:line="240" w:lineRule="auto"/>
        <w:ind w:firstLine="360"/>
        <w:jc w:val="both"/>
        <w:rPr>
          <w:rFonts w:eastAsia="Calibri" w:cstheme="minorHAnsi"/>
          <w:spacing w:val="-3"/>
        </w:rPr>
      </w:pPr>
    </w:p>
    <w:sectPr w:rsidR="00536E83" w:rsidRPr="00DB61C3"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86DE6" w14:textId="77777777" w:rsidR="00FC0638" w:rsidRDefault="00FC0638">
      <w:pPr>
        <w:spacing w:after="0" w:line="240" w:lineRule="auto"/>
      </w:pPr>
      <w:r>
        <w:separator/>
      </w:r>
    </w:p>
  </w:endnote>
  <w:endnote w:type="continuationSeparator" w:id="0">
    <w:p w14:paraId="1F157F29" w14:textId="77777777" w:rsidR="00FC0638" w:rsidRDefault="00FC0638">
      <w:pPr>
        <w:spacing w:after="0" w:line="240" w:lineRule="auto"/>
      </w:pPr>
      <w:r>
        <w:continuationSeparator/>
      </w:r>
    </w:p>
  </w:endnote>
  <w:endnote w:type="continuationNotice" w:id="1">
    <w:p w14:paraId="465C2987" w14:textId="77777777" w:rsidR="00FC0638" w:rsidRDefault="00FC06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1006" w14:textId="77777777" w:rsidR="00FC0638" w:rsidRDefault="00FC0638">
      <w:pPr>
        <w:spacing w:after="0" w:line="240" w:lineRule="auto"/>
      </w:pPr>
      <w:r>
        <w:separator/>
      </w:r>
    </w:p>
  </w:footnote>
  <w:footnote w:type="continuationSeparator" w:id="0">
    <w:p w14:paraId="790FDF6A" w14:textId="77777777" w:rsidR="00FC0638" w:rsidRDefault="00FC0638">
      <w:pPr>
        <w:spacing w:after="0" w:line="240" w:lineRule="auto"/>
      </w:pPr>
      <w:r>
        <w:continuationSeparator/>
      </w:r>
    </w:p>
  </w:footnote>
  <w:footnote w:type="continuationNotice" w:id="1">
    <w:p w14:paraId="65D7F704" w14:textId="77777777" w:rsidR="00FC0638" w:rsidRDefault="00FC06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D112BEE"/>
    <w:multiLevelType w:val="multilevel"/>
    <w:tmpl w:val="A6D25A12"/>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4"/>
  </w:num>
  <w:num w:numId="2" w16cid:durableId="1327972001">
    <w:abstractNumId w:val="1"/>
  </w:num>
  <w:num w:numId="3" w16cid:durableId="1902905204">
    <w:abstractNumId w:val="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5"/>
  </w:num>
  <w:num w:numId="8" w16cid:durableId="1032270737">
    <w:abstractNumId w:val="8"/>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2"/>
  </w:num>
  <w:num w:numId="11" w16cid:durableId="661009620">
    <w:abstractNumId w:val="7"/>
  </w:num>
  <w:num w:numId="12" w16cid:durableId="1323773682">
    <w:abstractNumId w:val="6"/>
  </w:num>
  <w:num w:numId="13" w16cid:durableId="1978145750">
    <w:abstractNumId w:val="3"/>
  </w:num>
  <w:num w:numId="14" w16cid:durableId="195494483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DD8"/>
    <w:rsid w:val="00013EAB"/>
    <w:rsid w:val="00024863"/>
    <w:rsid w:val="00030B53"/>
    <w:rsid w:val="00031E67"/>
    <w:rsid w:val="00032B68"/>
    <w:rsid w:val="000358F3"/>
    <w:rsid w:val="00040EB3"/>
    <w:rsid w:val="0004116F"/>
    <w:rsid w:val="00043B30"/>
    <w:rsid w:val="00056534"/>
    <w:rsid w:val="00057811"/>
    <w:rsid w:val="00061FFA"/>
    <w:rsid w:val="0006507A"/>
    <w:rsid w:val="00070262"/>
    <w:rsid w:val="00071F5D"/>
    <w:rsid w:val="0007450E"/>
    <w:rsid w:val="00074CEC"/>
    <w:rsid w:val="00080AA2"/>
    <w:rsid w:val="00081CF7"/>
    <w:rsid w:val="0008298A"/>
    <w:rsid w:val="00091006"/>
    <w:rsid w:val="000963E6"/>
    <w:rsid w:val="000A005E"/>
    <w:rsid w:val="000A22B4"/>
    <w:rsid w:val="000B133C"/>
    <w:rsid w:val="000B31F4"/>
    <w:rsid w:val="000B46AF"/>
    <w:rsid w:val="000B6884"/>
    <w:rsid w:val="000C7E2A"/>
    <w:rsid w:val="000D2FD3"/>
    <w:rsid w:val="000D4C67"/>
    <w:rsid w:val="000E06C7"/>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B0E"/>
    <w:rsid w:val="00140EC1"/>
    <w:rsid w:val="00141F06"/>
    <w:rsid w:val="00142033"/>
    <w:rsid w:val="00142613"/>
    <w:rsid w:val="001438A1"/>
    <w:rsid w:val="00145263"/>
    <w:rsid w:val="00152DC1"/>
    <w:rsid w:val="00162C29"/>
    <w:rsid w:val="00162DBF"/>
    <w:rsid w:val="0017246D"/>
    <w:rsid w:val="00175E04"/>
    <w:rsid w:val="00176F80"/>
    <w:rsid w:val="00186DC9"/>
    <w:rsid w:val="00195C18"/>
    <w:rsid w:val="001A2C1C"/>
    <w:rsid w:val="001A6315"/>
    <w:rsid w:val="001A7101"/>
    <w:rsid w:val="001A770D"/>
    <w:rsid w:val="001B41EE"/>
    <w:rsid w:val="001B4486"/>
    <w:rsid w:val="001B7340"/>
    <w:rsid w:val="001C1C5D"/>
    <w:rsid w:val="001C68A2"/>
    <w:rsid w:val="001D29EA"/>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176F"/>
    <w:rsid w:val="00223F2B"/>
    <w:rsid w:val="00224CFD"/>
    <w:rsid w:val="00226A49"/>
    <w:rsid w:val="002314BF"/>
    <w:rsid w:val="002328A4"/>
    <w:rsid w:val="00232B10"/>
    <w:rsid w:val="00237EAC"/>
    <w:rsid w:val="00240C30"/>
    <w:rsid w:val="00246E7D"/>
    <w:rsid w:val="00253CD9"/>
    <w:rsid w:val="0025758E"/>
    <w:rsid w:val="00257CFC"/>
    <w:rsid w:val="00262510"/>
    <w:rsid w:val="00262D3D"/>
    <w:rsid w:val="00262DD7"/>
    <w:rsid w:val="00265971"/>
    <w:rsid w:val="00265A5F"/>
    <w:rsid w:val="002712D5"/>
    <w:rsid w:val="002731DC"/>
    <w:rsid w:val="0027567B"/>
    <w:rsid w:val="002762BB"/>
    <w:rsid w:val="00277979"/>
    <w:rsid w:val="0028155A"/>
    <w:rsid w:val="002817F5"/>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293C"/>
    <w:rsid w:val="002D6DF6"/>
    <w:rsid w:val="002E0030"/>
    <w:rsid w:val="002F3BD8"/>
    <w:rsid w:val="002F4062"/>
    <w:rsid w:val="002F6A8B"/>
    <w:rsid w:val="00310FA0"/>
    <w:rsid w:val="00316793"/>
    <w:rsid w:val="00320895"/>
    <w:rsid w:val="003265E8"/>
    <w:rsid w:val="003313B8"/>
    <w:rsid w:val="00340115"/>
    <w:rsid w:val="00343A38"/>
    <w:rsid w:val="00344088"/>
    <w:rsid w:val="00346DBE"/>
    <w:rsid w:val="00351FC0"/>
    <w:rsid w:val="00353456"/>
    <w:rsid w:val="003540EF"/>
    <w:rsid w:val="0035670D"/>
    <w:rsid w:val="00357307"/>
    <w:rsid w:val="00370DAD"/>
    <w:rsid w:val="00372791"/>
    <w:rsid w:val="00375A42"/>
    <w:rsid w:val="00383651"/>
    <w:rsid w:val="0039179C"/>
    <w:rsid w:val="003920AA"/>
    <w:rsid w:val="00394452"/>
    <w:rsid w:val="00397D84"/>
    <w:rsid w:val="003A4F69"/>
    <w:rsid w:val="003A6684"/>
    <w:rsid w:val="003B6837"/>
    <w:rsid w:val="003B6F95"/>
    <w:rsid w:val="003C1F56"/>
    <w:rsid w:val="003C2CFF"/>
    <w:rsid w:val="003D4B2D"/>
    <w:rsid w:val="003E35CC"/>
    <w:rsid w:val="003E5C80"/>
    <w:rsid w:val="0041096A"/>
    <w:rsid w:val="00411855"/>
    <w:rsid w:val="00412D22"/>
    <w:rsid w:val="00417CDD"/>
    <w:rsid w:val="004212FD"/>
    <w:rsid w:val="00440256"/>
    <w:rsid w:val="00460FDC"/>
    <w:rsid w:val="00470F56"/>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E16A8"/>
    <w:rsid w:val="004E16AA"/>
    <w:rsid w:val="004E5040"/>
    <w:rsid w:val="004F0715"/>
    <w:rsid w:val="004F2517"/>
    <w:rsid w:val="004F32F6"/>
    <w:rsid w:val="004F438C"/>
    <w:rsid w:val="00501989"/>
    <w:rsid w:val="0050205A"/>
    <w:rsid w:val="005066CE"/>
    <w:rsid w:val="005109B8"/>
    <w:rsid w:val="00510C4D"/>
    <w:rsid w:val="00510F8B"/>
    <w:rsid w:val="00512C82"/>
    <w:rsid w:val="00520708"/>
    <w:rsid w:val="00524E49"/>
    <w:rsid w:val="005262C6"/>
    <w:rsid w:val="005277DF"/>
    <w:rsid w:val="00532E58"/>
    <w:rsid w:val="005338F1"/>
    <w:rsid w:val="00536E83"/>
    <w:rsid w:val="00540279"/>
    <w:rsid w:val="005410BE"/>
    <w:rsid w:val="00541BC7"/>
    <w:rsid w:val="00543761"/>
    <w:rsid w:val="00546898"/>
    <w:rsid w:val="00551856"/>
    <w:rsid w:val="00551866"/>
    <w:rsid w:val="00553837"/>
    <w:rsid w:val="0055432C"/>
    <w:rsid w:val="005543BA"/>
    <w:rsid w:val="005549B0"/>
    <w:rsid w:val="0056225E"/>
    <w:rsid w:val="00562C2E"/>
    <w:rsid w:val="005638F0"/>
    <w:rsid w:val="005647A1"/>
    <w:rsid w:val="00574C62"/>
    <w:rsid w:val="005773BF"/>
    <w:rsid w:val="00577609"/>
    <w:rsid w:val="0058139E"/>
    <w:rsid w:val="00593F73"/>
    <w:rsid w:val="005A4E9C"/>
    <w:rsid w:val="005A6E3E"/>
    <w:rsid w:val="005B04FC"/>
    <w:rsid w:val="005B35B4"/>
    <w:rsid w:val="005C1F1D"/>
    <w:rsid w:val="005C26CD"/>
    <w:rsid w:val="005C6F32"/>
    <w:rsid w:val="005C7541"/>
    <w:rsid w:val="005D01BD"/>
    <w:rsid w:val="005D0AC2"/>
    <w:rsid w:val="005D197A"/>
    <w:rsid w:val="005D760A"/>
    <w:rsid w:val="005E56F0"/>
    <w:rsid w:val="005E60A4"/>
    <w:rsid w:val="005E7038"/>
    <w:rsid w:val="005F06C0"/>
    <w:rsid w:val="005F2B2C"/>
    <w:rsid w:val="005F5752"/>
    <w:rsid w:val="005F7454"/>
    <w:rsid w:val="00601BBE"/>
    <w:rsid w:val="006023B2"/>
    <w:rsid w:val="00603AAB"/>
    <w:rsid w:val="00607682"/>
    <w:rsid w:val="00610804"/>
    <w:rsid w:val="00611549"/>
    <w:rsid w:val="00612EB2"/>
    <w:rsid w:val="00613916"/>
    <w:rsid w:val="00616B7F"/>
    <w:rsid w:val="00623D4E"/>
    <w:rsid w:val="0062636D"/>
    <w:rsid w:val="00634F8E"/>
    <w:rsid w:val="0064071F"/>
    <w:rsid w:val="0064249C"/>
    <w:rsid w:val="00646210"/>
    <w:rsid w:val="00646E30"/>
    <w:rsid w:val="0065184D"/>
    <w:rsid w:val="0065308B"/>
    <w:rsid w:val="00653B4F"/>
    <w:rsid w:val="006541A1"/>
    <w:rsid w:val="00654260"/>
    <w:rsid w:val="006578E3"/>
    <w:rsid w:val="00661925"/>
    <w:rsid w:val="00677255"/>
    <w:rsid w:val="006878A6"/>
    <w:rsid w:val="006A0EBE"/>
    <w:rsid w:val="006A1890"/>
    <w:rsid w:val="006A34D8"/>
    <w:rsid w:val="006A5062"/>
    <w:rsid w:val="006A71AF"/>
    <w:rsid w:val="006B1B2A"/>
    <w:rsid w:val="006B240C"/>
    <w:rsid w:val="006B3A82"/>
    <w:rsid w:val="006B7504"/>
    <w:rsid w:val="006C1226"/>
    <w:rsid w:val="006D3943"/>
    <w:rsid w:val="006D3D8F"/>
    <w:rsid w:val="006E02DD"/>
    <w:rsid w:val="006E3F56"/>
    <w:rsid w:val="006F1913"/>
    <w:rsid w:val="006F2458"/>
    <w:rsid w:val="006F413C"/>
    <w:rsid w:val="006F4E32"/>
    <w:rsid w:val="006F7C67"/>
    <w:rsid w:val="007005FE"/>
    <w:rsid w:val="00707AD9"/>
    <w:rsid w:val="007174EE"/>
    <w:rsid w:val="00722E75"/>
    <w:rsid w:val="0072362C"/>
    <w:rsid w:val="00731071"/>
    <w:rsid w:val="007347CA"/>
    <w:rsid w:val="00736512"/>
    <w:rsid w:val="00750995"/>
    <w:rsid w:val="00755219"/>
    <w:rsid w:val="00762803"/>
    <w:rsid w:val="00763656"/>
    <w:rsid w:val="00763D15"/>
    <w:rsid w:val="00764017"/>
    <w:rsid w:val="00764342"/>
    <w:rsid w:val="00767083"/>
    <w:rsid w:val="00771328"/>
    <w:rsid w:val="00772FB9"/>
    <w:rsid w:val="00774587"/>
    <w:rsid w:val="00777A7D"/>
    <w:rsid w:val="00786A57"/>
    <w:rsid w:val="007900E2"/>
    <w:rsid w:val="00792C14"/>
    <w:rsid w:val="00793928"/>
    <w:rsid w:val="007A08BD"/>
    <w:rsid w:val="007A3326"/>
    <w:rsid w:val="007A42C6"/>
    <w:rsid w:val="007A42DB"/>
    <w:rsid w:val="007A665E"/>
    <w:rsid w:val="007A6A57"/>
    <w:rsid w:val="007B0D15"/>
    <w:rsid w:val="007B1EBD"/>
    <w:rsid w:val="007B3661"/>
    <w:rsid w:val="007B505F"/>
    <w:rsid w:val="007C1CBC"/>
    <w:rsid w:val="007C3CF0"/>
    <w:rsid w:val="007D3438"/>
    <w:rsid w:val="007D57B8"/>
    <w:rsid w:val="007D616C"/>
    <w:rsid w:val="007D6854"/>
    <w:rsid w:val="007E1E78"/>
    <w:rsid w:val="007E3439"/>
    <w:rsid w:val="007E5E41"/>
    <w:rsid w:val="007E69A3"/>
    <w:rsid w:val="007F6810"/>
    <w:rsid w:val="008063A3"/>
    <w:rsid w:val="008073DC"/>
    <w:rsid w:val="00810DB3"/>
    <w:rsid w:val="00812C3D"/>
    <w:rsid w:val="008156CB"/>
    <w:rsid w:val="00826F8D"/>
    <w:rsid w:val="00830E69"/>
    <w:rsid w:val="00834026"/>
    <w:rsid w:val="00835B47"/>
    <w:rsid w:val="00840555"/>
    <w:rsid w:val="008407E0"/>
    <w:rsid w:val="0084621B"/>
    <w:rsid w:val="008467E3"/>
    <w:rsid w:val="00851C49"/>
    <w:rsid w:val="00852305"/>
    <w:rsid w:val="0085318C"/>
    <w:rsid w:val="00855E4A"/>
    <w:rsid w:val="00863F74"/>
    <w:rsid w:val="00870C2A"/>
    <w:rsid w:val="00870F76"/>
    <w:rsid w:val="00872D23"/>
    <w:rsid w:val="0087650C"/>
    <w:rsid w:val="0087725D"/>
    <w:rsid w:val="00880429"/>
    <w:rsid w:val="00880BE0"/>
    <w:rsid w:val="0088156B"/>
    <w:rsid w:val="0088156F"/>
    <w:rsid w:val="00883C63"/>
    <w:rsid w:val="00885D27"/>
    <w:rsid w:val="00886933"/>
    <w:rsid w:val="008874E5"/>
    <w:rsid w:val="008A05A9"/>
    <w:rsid w:val="008A0C67"/>
    <w:rsid w:val="008A19E0"/>
    <w:rsid w:val="008A2B2B"/>
    <w:rsid w:val="008A78C8"/>
    <w:rsid w:val="008B66C4"/>
    <w:rsid w:val="008B7525"/>
    <w:rsid w:val="008C2C6F"/>
    <w:rsid w:val="008C78BB"/>
    <w:rsid w:val="008C7EDB"/>
    <w:rsid w:val="008D0C84"/>
    <w:rsid w:val="008D2EEE"/>
    <w:rsid w:val="008D67F3"/>
    <w:rsid w:val="008E3470"/>
    <w:rsid w:val="008E4C87"/>
    <w:rsid w:val="008E512E"/>
    <w:rsid w:val="008F2CC4"/>
    <w:rsid w:val="008F5034"/>
    <w:rsid w:val="00903F3A"/>
    <w:rsid w:val="00910464"/>
    <w:rsid w:val="00914654"/>
    <w:rsid w:val="0091684B"/>
    <w:rsid w:val="00921DCF"/>
    <w:rsid w:val="0092263A"/>
    <w:rsid w:val="00927E60"/>
    <w:rsid w:val="009333FD"/>
    <w:rsid w:val="00933CFF"/>
    <w:rsid w:val="00937D1B"/>
    <w:rsid w:val="00937FCE"/>
    <w:rsid w:val="00941412"/>
    <w:rsid w:val="0094404C"/>
    <w:rsid w:val="009440E6"/>
    <w:rsid w:val="00946A9B"/>
    <w:rsid w:val="00946B9C"/>
    <w:rsid w:val="00947077"/>
    <w:rsid w:val="00953BB1"/>
    <w:rsid w:val="00957DAE"/>
    <w:rsid w:val="00965736"/>
    <w:rsid w:val="00971354"/>
    <w:rsid w:val="009738B7"/>
    <w:rsid w:val="0097569E"/>
    <w:rsid w:val="009767F3"/>
    <w:rsid w:val="00980A31"/>
    <w:rsid w:val="00981E29"/>
    <w:rsid w:val="00986412"/>
    <w:rsid w:val="00986758"/>
    <w:rsid w:val="00991520"/>
    <w:rsid w:val="00991E56"/>
    <w:rsid w:val="00992F9C"/>
    <w:rsid w:val="009B36A9"/>
    <w:rsid w:val="009B634C"/>
    <w:rsid w:val="009C01DF"/>
    <w:rsid w:val="009E233F"/>
    <w:rsid w:val="009E7DD6"/>
    <w:rsid w:val="00A04524"/>
    <w:rsid w:val="00A06134"/>
    <w:rsid w:val="00A06410"/>
    <w:rsid w:val="00A07665"/>
    <w:rsid w:val="00A14DB3"/>
    <w:rsid w:val="00A174B7"/>
    <w:rsid w:val="00A17606"/>
    <w:rsid w:val="00A2145B"/>
    <w:rsid w:val="00A25D16"/>
    <w:rsid w:val="00A26BAA"/>
    <w:rsid w:val="00A32358"/>
    <w:rsid w:val="00A35923"/>
    <w:rsid w:val="00A41865"/>
    <w:rsid w:val="00A41E6C"/>
    <w:rsid w:val="00A4312B"/>
    <w:rsid w:val="00A448E9"/>
    <w:rsid w:val="00A44D97"/>
    <w:rsid w:val="00A4625C"/>
    <w:rsid w:val="00A47444"/>
    <w:rsid w:val="00A5050C"/>
    <w:rsid w:val="00A51650"/>
    <w:rsid w:val="00A52A64"/>
    <w:rsid w:val="00A52B27"/>
    <w:rsid w:val="00A5574A"/>
    <w:rsid w:val="00A5791A"/>
    <w:rsid w:val="00A60710"/>
    <w:rsid w:val="00A622F3"/>
    <w:rsid w:val="00A66D9E"/>
    <w:rsid w:val="00A7000A"/>
    <w:rsid w:val="00A70B1E"/>
    <w:rsid w:val="00A74345"/>
    <w:rsid w:val="00A74E56"/>
    <w:rsid w:val="00A76152"/>
    <w:rsid w:val="00A81285"/>
    <w:rsid w:val="00A86D1A"/>
    <w:rsid w:val="00A94028"/>
    <w:rsid w:val="00A971A9"/>
    <w:rsid w:val="00AA15BC"/>
    <w:rsid w:val="00AA6E3A"/>
    <w:rsid w:val="00AA7369"/>
    <w:rsid w:val="00AB26D1"/>
    <w:rsid w:val="00AC5BDD"/>
    <w:rsid w:val="00AD180A"/>
    <w:rsid w:val="00AD4ED4"/>
    <w:rsid w:val="00AD69BC"/>
    <w:rsid w:val="00AE1CCA"/>
    <w:rsid w:val="00AE3F8B"/>
    <w:rsid w:val="00AF15CA"/>
    <w:rsid w:val="00AF2BAA"/>
    <w:rsid w:val="00AF5041"/>
    <w:rsid w:val="00B02E64"/>
    <w:rsid w:val="00B135D6"/>
    <w:rsid w:val="00B16997"/>
    <w:rsid w:val="00B2185A"/>
    <w:rsid w:val="00B21DA7"/>
    <w:rsid w:val="00B22D96"/>
    <w:rsid w:val="00B23503"/>
    <w:rsid w:val="00B256E3"/>
    <w:rsid w:val="00B26941"/>
    <w:rsid w:val="00B420A3"/>
    <w:rsid w:val="00B4247E"/>
    <w:rsid w:val="00B46117"/>
    <w:rsid w:val="00B5060C"/>
    <w:rsid w:val="00B54E87"/>
    <w:rsid w:val="00B57C9E"/>
    <w:rsid w:val="00B6048B"/>
    <w:rsid w:val="00B60AD2"/>
    <w:rsid w:val="00B62295"/>
    <w:rsid w:val="00B65EDD"/>
    <w:rsid w:val="00B7127E"/>
    <w:rsid w:val="00B8041A"/>
    <w:rsid w:val="00B83C8D"/>
    <w:rsid w:val="00B920EA"/>
    <w:rsid w:val="00B9245A"/>
    <w:rsid w:val="00B9710E"/>
    <w:rsid w:val="00BA188F"/>
    <w:rsid w:val="00BA5C0D"/>
    <w:rsid w:val="00BB2BCB"/>
    <w:rsid w:val="00BB4810"/>
    <w:rsid w:val="00BC22FB"/>
    <w:rsid w:val="00BC4813"/>
    <w:rsid w:val="00BD07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32A5"/>
    <w:rsid w:val="00C13B7C"/>
    <w:rsid w:val="00C153BE"/>
    <w:rsid w:val="00C16738"/>
    <w:rsid w:val="00C238F4"/>
    <w:rsid w:val="00C259ED"/>
    <w:rsid w:val="00C2728E"/>
    <w:rsid w:val="00C278A0"/>
    <w:rsid w:val="00C344E9"/>
    <w:rsid w:val="00C3572F"/>
    <w:rsid w:val="00C359D3"/>
    <w:rsid w:val="00C425A2"/>
    <w:rsid w:val="00C42C74"/>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9074C"/>
    <w:rsid w:val="00C90860"/>
    <w:rsid w:val="00C90CA2"/>
    <w:rsid w:val="00C95551"/>
    <w:rsid w:val="00C95936"/>
    <w:rsid w:val="00CA10C3"/>
    <w:rsid w:val="00CA4ABB"/>
    <w:rsid w:val="00CA6B3C"/>
    <w:rsid w:val="00CB3AB1"/>
    <w:rsid w:val="00CB7194"/>
    <w:rsid w:val="00CC1D5A"/>
    <w:rsid w:val="00CD2A0E"/>
    <w:rsid w:val="00CE1F22"/>
    <w:rsid w:val="00CE2F7A"/>
    <w:rsid w:val="00CE3F6C"/>
    <w:rsid w:val="00CE7CDD"/>
    <w:rsid w:val="00CF1EFD"/>
    <w:rsid w:val="00D013A8"/>
    <w:rsid w:val="00D023A8"/>
    <w:rsid w:val="00D034FD"/>
    <w:rsid w:val="00D146CD"/>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40F4"/>
    <w:rsid w:val="00D65631"/>
    <w:rsid w:val="00D66DBE"/>
    <w:rsid w:val="00D72C5B"/>
    <w:rsid w:val="00D732B7"/>
    <w:rsid w:val="00D7529A"/>
    <w:rsid w:val="00D756E4"/>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F4C"/>
    <w:rsid w:val="00DD7FE5"/>
    <w:rsid w:val="00DE01C9"/>
    <w:rsid w:val="00DE114A"/>
    <w:rsid w:val="00DE4FD5"/>
    <w:rsid w:val="00DE538F"/>
    <w:rsid w:val="00DE5F7C"/>
    <w:rsid w:val="00DF5066"/>
    <w:rsid w:val="00DF73B8"/>
    <w:rsid w:val="00E04421"/>
    <w:rsid w:val="00E045AC"/>
    <w:rsid w:val="00E0574A"/>
    <w:rsid w:val="00E104AF"/>
    <w:rsid w:val="00E14BA2"/>
    <w:rsid w:val="00E15A11"/>
    <w:rsid w:val="00E234DC"/>
    <w:rsid w:val="00E23541"/>
    <w:rsid w:val="00E24477"/>
    <w:rsid w:val="00E277BD"/>
    <w:rsid w:val="00E32059"/>
    <w:rsid w:val="00E324B4"/>
    <w:rsid w:val="00E34964"/>
    <w:rsid w:val="00E4376D"/>
    <w:rsid w:val="00E47D22"/>
    <w:rsid w:val="00E5535D"/>
    <w:rsid w:val="00E572DA"/>
    <w:rsid w:val="00E57760"/>
    <w:rsid w:val="00E61223"/>
    <w:rsid w:val="00E641B5"/>
    <w:rsid w:val="00E645EE"/>
    <w:rsid w:val="00E656D4"/>
    <w:rsid w:val="00E7203E"/>
    <w:rsid w:val="00E729F4"/>
    <w:rsid w:val="00E73B8D"/>
    <w:rsid w:val="00E743B5"/>
    <w:rsid w:val="00E769C1"/>
    <w:rsid w:val="00E77CA9"/>
    <w:rsid w:val="00E81D86"/>
    <w:rsid w:val="00E84A7D"/>
    <w:rsid w:val="00E87476"/>
    <w:rsid w:val="00E935D9"/>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31772"/>
    <w:rsid w:val="00F350A6"/>
    <w:rsid w:val="00F357A0"/>
    <w:rsid w:val="00F4438A"/>
    <w:rsid w:val="00F469DB"/>
    <w:rsid w:val="00F53D2F"/>
    <w:rsid w:val="00F5444C"/>
    <w:rsid w:val="00F5495B"/>
    <w:rsid w:val="00F5527B"/>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0638"/>
    <w:rsid w:val="00FC6D47"/>
    <w:rsid w:val="00FD14F9"/>
    <w:rsid w:val="00FE094F"/>
    <w:rsid w:val="00FE3892"/>
    <w:rsid w:val="00FE5F14"/>
    <w:rsid w:val="00FE7986"/>
    <w:rsid w:val="00FF3112"/>
    <w:rsid w:val="00FF3C32"/>
    <w:rsid w:val="00FF508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99"/>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99"/>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customStyle="1" w:styleId="normaltextrun">
    <w:name w:val="normaltextrun"/>
    <w:basedOn w:val="DefaultParagraphFont"/>
    <w:rsid w:val="005F5752"/>
  </w:style>
  <w:style w:type="table" w:styleId="TableGrid">
    <w:name w:val="Table Grid"/>
    <w:basedOn w:val="TableNormal"/>
    <w:uiPriority w:val="39"/>
    <w:rsid w:val="007B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92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hc.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Aurelija Žvynakytė-Bargailienė</cp:lastModifiedBy>
  <cp:revision>5</cp:revision>
  <dcterms:created xsi:type="dcterms:W3CDTF">2025-06-26T06:34:00Z</dcterms:created>
  <dcterms:modified xsi:type="dcterms:W3CDTF">2025-07-09T12:56:00Z</dcterms:modified>
</cp:coreProperties>
</file>